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75591C" w14:textId="77777777" w:rsidR="004C5C8A" w:rsidRDefault="004C5C8A" w:rsidP="00F41AAA"/>
    <w:tbl>
      <w:tblPr>
        <w:tblW w:w="9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50"/>
        <w:gridCol w:w="5580"/>
      </w:tblGrid>
      <w:tr w:rsidR="009330F9" w14:paraId="65C640B4" w14:textId="77777777" w:rsidTr="00FB3698">
        <w:tc>
          <w:tcPr>
            <w:tcW w:w="3850" w:type="dxa"/>
            <w:tcBorders>
              <w:top w:val="nil"/>
              <w:left w:val="nil"/>
              <w:bottom w:val="nil"/>
              <w:right w:val="nil"/>
            </w:tcBorders>
          </w:tcPr>
          <w:p w14:paraId="7DE8523F" w14:textId="77777777" w:rsidR="004C5C8A" w:rsidRPr="007A781F" w:rsidRDefault="00275C71" w:rsidP="00FB3698">
            <w:r w:rsidRPr="005A46F1">
              <w:rPr>
                <w:noProof/>
                <w:lang w:eastAsia="nl-BE"/>
              </w:rPr>
              <w:drawing>
                <wp:inline distT="0" distB="0" distL="0" distR="0" wp14:anchorId="052D4699" wp14:editId="34FA09D0">
                  <wp:extent cx="2276475" cy="782539"/>
                  <wp:effectExtent l="0" t="0" r="0" b="0"/>
                  <wp:docPr id="5" name="Afbeelding 5" descr="O:\Publiek\FOTOARCHIEF\FOTOARCHIEF GEMEENTE ZULTE\Logo's\Gemeentelogo\Logo Zulte kle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517486" name="Picture 2" descr="O:\Publiek\FOTOARCHIEF\FOTOARCHIEF GEMEENTE ZULTE\Logo's\Gemeentelogo\Logo Zulte kleur.JPG"/>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2319553" cy="797347"/>
                          </a:xfrm>
                          <a:prstGeom prst="rect">
                            <a:avLst/>
                          </a:prstGeom>
                          <a:noFill/>
                          <a:ln>
                            <a:noFill/>
                          </a:ln>
                        </pic:spPr>
                      </pic:pic>
                    </a:graphicData>
                  </a:graphic>
                </wp:inline>
              </w:drawing>
            </w:r>
          </w:p>
        </w:tc>
        <w:tc>
          <w:tcPr>
            <w:tcW w:w="5580" w:type="dxa"/>
            <w:tcBorders>
              <w:top w:val="nil"/>
              <w:left w:val="nil"/>
              <w:bottom w:val="nil"/>
              <w:right w:val="nil"/>
            </w:tcBorders>
          </w:tcPr>
          <w:p w14:paraId="54A83B3D" w14:textId="77777777" w:rsidR="004C5C8A" w:rsidRPr="007A781F" w:rsidRDefault="004C5C8A" w:rsidP="00FB3698">
            <w:pPr>
              <w:jc w:val="center"/>
            </w:pPr>
          </w:p>
          <w:p w14:paraId="54F572D8" w14:textId="77777777" w:rsidR="004C5C8A" w:rsidRPr="003A56C3" w:rsidRDefault="00275C71" w:rsidP="00FB3698">
            <w:pPr>
              <w:jc w:val="center"/>
              <w:rPr>
                <w:b/>
                <w:caps/>
              </w:rPr>
            </w:pPr>
            <w:r>
              <w:rPr>
                <w:b/>
                <w:caps/>
                <w:noProof/>
              </w:rPr>
              <w:t>Besluit</w:t>
            </w:r>
          </w:p>
          <w:p w14:paraId="6743A095" w14:textId="77777777" w:rsidR="004C5C8A" w:rsidRPr="003A56C3" w:rsidRDefault="00275C71" w:rsidP="00FB3698">
            <w:pPr>
              <w:jc w:val="center"/>
              <w:rPr>
                <w:b/>
                <w:caps/>
              </w:rPr>
            </w:pPr>
            <w:r>
              <w:rPr>
                <w:b/>
                <w:caps/>
                <w:noProof/>
              </w:rPr>
              <w:t>COLLEGE VAN BURGEMEESTER EN SCHEPENEN</w:t>
            </w:r>
          </w:p>
          <w:p w14:paraId="28746559" w14:textId="77777777" w:rsidR="004C5C8A" w:rsidRPr="007A781F" w:rsidRDefault="004C5C8A" w:rsidP="00FB3698">
            <w:pPr>
              <w:jc w:val="center"/>
            </w:pPr>
          </w:p>
          <w:p w14:paraId="1460CC6B" w14:textId="77777777" w:rsidR="004C5C8A" w:rsidRPr="007A781F" w:rsidRDefault="00275C71" w:rsidP="00FB3698">
            <w:pPr>
              <w:jc w:val="center"/>
            </w:pPr>
            <w:r>
              <w:t xml:space="preserve">ZITTING VAN </w:t>
            </w:r>
            <w:r>
              <w:rPr>
                <w:caps/>
                <w:noProof/>
              </w:rPr>
              <w:t>09 september 2021</w:t>
            </w:r>
          </w:p>
          <w:p w14:paraId="608EEA7A" w14:textId="77777777" w:rsidR="004C5C8A" w:rsidRPr="007A781F" w:rsidRDefault="004C5C8A" w:rsidP="00FB3698"/>
        </w:tc>
      </w:tr>
    </w:tbl>
    <w:p w14:paraId="01AD394C" w14:textId="77777777" w:rsidR="00E17A23" w:rsidRDefault="00E17A23" w:rsidP="00284CC3">
      <w:pPr>
        <w:rPr>
          <w:vanish/>
          <w:sz w:val="2"/>
          <w:szCs w:val="2"/>
        </w:rPr>
      </w:pPr>
    </w:p>
    <w:p w14:paraId="6D7BCE68" w14:textId="77777777" w:rsidR="00284CC3" w:rsidRDefault="00284CC3" w:rsidP="00213490">
      <w:pPr>
        <w:pStyle w:val="Standaard1"/>
        <w:rPr>
          <w:rStyle w:val="OnzichtbaarChar"/>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50"/>
        <w:gridCol w:w="7380"/>
      </w:tblGrid>
      <w:tr w:rsidR="009330F9" w14:paraId="28B255B9" w14:textId="77777777" w:rsidTr="00284CC3">
        <w:tc>
          <w:tcPr>
            <w:tcW w:w="2050" w:type="dxa"/>
            <w:tcBorders>
              <w:top w:val="nil"/>
              <w:left w:val="nil"/>
              <w:bottom w:val="nil"/>
              <w:right w:val="nil"/>
            </w:tcBorders>
            <w:hideMark/>
          </w:tcPr>
          <w:p w14:paraId="41AA55A8" w14:textId="77777777" w:rsidR="00284CC3" w:rsidRDefault="00275C71" w:rsidP="00213490">
            <w:pPr>
              <w:pStyle w:val="Standaard1"/>
              <w:rPr>
                <w:noProof/>
              </w:rPr>
            </w:pPr>
            <w:r>
              <w:t xml:space="preserve">Aanwezig:  </w:t>
            </w:r>
          </w:p>
        </w:tc>
        <w:tc>
          <w:tcPr>
            <w:tcW w:w="7380" w:type="dxa"/>
            <w:tcBorders>
              <w:top w:val="nil"/>
              <w:left w:val="nil"/>
              <w:bottom w:val="nil"/>
              <w:right w:val="nil"/>
            </w:tcBorders>
            <w:hideMark/>
          </w:tcPr>
          <w:p w14:paraId="3EA4F1C3" w14:textId="77777777" w:rsidR="00284CC3" w:rsidRDefault="00275C71" w:rsidP="00213490">
            <w:pPr>
              <w:pStyle w:val="Standaard1"/>
            </w:pPr>
            <w:r>
              <w:rPr>
                <w:noProof/>
              </w:rPr>
              <w:t>Simon Lagrange, burgemeester</w:t>
            </w:r>
          </w:p>
          <w:p w14:paraId="58DB969D" w14:textId="77777777" w:rsidR="009330F9" w:rsidRDefault="00275C71" w:rsidP="00213490">
            <w:pPr>
              <w:pStyle w:val="Standaard1"/>
              <w:rPr>
                <w:noProof/>
              </w:rPr>
            </w:pPr>
            <w:r>
              <w:rPr>
                <w:noProof/>
              </w:rPr>
              <w:t>Michaël Vandemeulebroecke, Natasja De Vos, Olivier Peirs, Linda Detailleur, schepenen</w:t>
            </w:r>
          </w:p>
          <w:p w14:paraId="7B2DD787" w14:textId="77777777" w:rsidR="009330F9" w:rsidRDefault="00275C71" w:rsidP="00213490">
            <w:pPr>
              <w:pStyle w:val="Standaard1"/>
              <w:rPr>
                <w:noProof/>
              </w:rPr>
            </w:pPr>
            <w:r>
              <w:rPr>
                <w:noProof/>
              </w:rPr>
              <w:t>Sylvie Bohez, algemeen directeur</w:t>
            </w:r>
          </w:p>
        </w:tc>
      </w:tr>
    </w:tbl>
    <w:p w14:paraId="5C8F6176" w14:textId="77777777" w:rsidR="00284CC3" w:rsidRDefault="00284CC3" w:rsidP="00213490">
      <w:pPr>
        <w:pStyle w:val="Standaard1"/>
        <w:rPr>
          <w:rStyle w:val="OnzichtbaarChar"/>
          <w:lang w:eastAsia="nl-BE"/>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50"/>
        <w:gridCol w:w="7380"/>
      </w:tblGrid>
      <w:tr w:rsidR="009330F9" w14:paraId="3B9A2D8D" w14:textId="77777777" w:rsidTr="00284CC3">
        <w:tc>
          <w:tcPr>
            <w:tcW w:w="2050" w:type="dxa"/>
            <w:tcBorders>
              <w:top w:val="nil"/>
              <w:left w:val="nil"/>
              <w:bottom w:val="nil"/>
              <w:right w:val="nil"/>
            </w:tcBorders>
            <w:hideMark/>
          </w:tcPr>
          <w:p w14:paraId="039AE21C" w14:textId="77777777" w:rsidR="00284CC3" w:rsidRDefault="00275C71" w:rsidP="00213490">
            <w:pPr>
              <w:pStyle w:val="Standaard1"/>
              <w:rPr>
                <w:noProof/>
              </w:rPr>
            </w:pPr>
            <w:r>
              <w:t>Verontschuldigd:</w:t>
            </w:r>
          </w:p>
        </w:tc>
        <w:tc>
          <w:tcPr>
            <w:tcW w:w="7380" w:type="dxa"/>
            <w:tcBorders>
              <w:top w:val="nil"/>
              <w:left w:val="nil"/>
              <w:bottom w:val="nil"/>
              <w:right w:val="nil"/>
            </w:tcBorders>
            <w:hideMark/>
          </w:tcPr>
          <w:p w14:paraId="67E0F169" w14:textId="77777777" w:rsidR="00284CC3" w:rsidRDefault="00275C71" w:rsidP="00213490">
            <w:pPr>
              <w:pStyle w:val="Standaard1"/>
            </w:pPr>
            <w:r>
              <w:rPr>
                <w:noProof/>
              </w:rPr>
              <w:t>Sophie Delaere, eerste schepen</w:t>
            </w:r>
          </w:p>
        </w:tc>
      </w:tr>
    </w:tbl>
    <w:p w14:paraId="24D23CFC" w14:textId="77777777" w:rsidR="00284CC3" w:rsidRDefault="00284CC3" w:rsidP="00213490">
      <w:pPr>
        <w:pStyle w:val="Standaard1"/>
        <w:rPr>
          <w:rStyle w:val="OnzichtbaarChar"/>
          <w:lang w:eastAsia="nl-BE"/>
        </w:rPr>
      </w:pPr>
    </w:p>
    <w:p w14:paraId="307A6351" w14:textId="77777777" w:rsidR="00DA41BF" w:rsidRPr="00927688" w:rsidRDefault="00DA41BF" w:rsidP="00284CC3"/>
    <w:p w14:paraId="6240F71C" w14:textId="77777777" w:rsidR="00E329F8" w:rsidRPr="00465725" w:rsidRDefault="00B62791" w:rsidP="00E329F8">
      <w:pPr>
        <w:rPr>
          <w:b/>
        </w:rPr>
      </w:pPr>
      <w:r>
        <w:rPr>
          <w:b/>
          <w:noProof/>
        </w:rPr>
        <w:t>VASTSTELLEN WERKINGSGEBIED</w:t>
      </w:r>
      <w:r w:rsidR="00275C71">
        <w:rPr>
          <w:b/>
          <w:noProof/>
        </w:rPr>
        <w:t xml:space="preserve"> WOONMAATSCHAPPIJ</w:t>
      </w:r>
      <w:r w:rsidR="00A34DF0">
        <w:rPr>
          <w:b/>
        </w:rPr>
        <w:br/>
      </w:r>
    </w:p>
    <w:p w14:paraId="7154E175" w14:textId="77777777" w:rsidR="00E329F8" w:rsidRPr="00C21BFB" w:rsidRDefault="00B62791" w:rsidP="00E329F8">
      <w:pPr>
        <w:pStyle w:val="Tekstvaklabel"/>
        <w:spacing w:before="240"/>
      </w:pPr>
      <w:r>
        <w:rPr>
          <w:noProof/>
        </w:rPr>
        <w:t>Bevoegdheid:</w:t>
      </w:r>
    </w:p>
    <w:p w14:paraId="605A421C" w14:textId="77777777" w:rsidR="00B62791" w:rsidRDefault="00275C71">
      <w:pPr>
        <w:numPr>
          <w:ilvl w:val="0"/>
          <w:numId w:val="12"/>
        </w:numPr>
        <w:rPr>
          <w:noProof/>
        </w:rPr>
      </w:pPr>
      <w:r>
        <w:rPr>
          <w:noProof/>
        </w:rPr>
        <w:t>Artikel 56 van het decreet lokaal bestuur van 22 december 2017 dat stelt dat het college van burgemeester en schepenen de bevoegdheden uitoefent die de gemeenteraad bij reglement eraan heeft toevertrouwd of overeenkomstig andere wettelijke en decretale bepalingen.</w:t>
      </w:r>
    </w:p>
    <w:p w14:paraId="01A708B6" w14:textId="77777777" w:rsidR="00E329F8" w:rsidRPr="00C21BFB" w:rsidRDefault="00B62791" w:rsidP="00E329F8">
      <w:pPr>
        <w:pStyle w:val="Tekstvaklabel"/>
        <w:spacing w:before="240"/>
      </w:pPr>
      <w:r>
        <w:rPr>
          <w:noProof/>
        </w:rPr>
        <w:t>Wetten en reglementen:</w:t>
      </w:r>
    </w:p>
    <w:p w14:paraId="0005EE1C" w14:textId="77777777" w:rsidR="00B62791" w:rsidRDefault="00275C71">
      <w:pPr>
        <w:numPr>
          <w:ilvl w:val="0"/>
          <w:numId w:val="13"/>
        </w:numPr>
        <w:rPr>
          <w:noProof/>
        </w:rPr>
      </w:pPr>
      <w:r>
        <w:rPr>
          <w:noProof/>
        </w:rPr>
        <w:t>Artikel 40 e.v. van het decreet lokaal bestuur.</w:t>
      </w:r>
    </w:p>
    <w:p w14:paraId="7E8C604A" w14:textId="77777777" w:rsidR="00B62791" w:rsidRDefault="00275C71">
      <w:pPr>
        <w:numPr>
          <w:ilvl w:val="0"/>
          <w:numId w:val="13"/>
        </w:numPr>
        <w:rPr>
          <w:noProof/>
        </w:rPr>
      </w:pPr>
      <w:r>
        <w:rPr>
          <w:noProof/>
        </w:rPr>
        <w:t>Het decreet houdende wijzigingen van diverse decreten met betrekking tot wonen, waarbij  een regelgevend kader met betrekking tot de woonmaatschappijen wordt gecreëerd.</w:t>
      </w:r>
    </w:p>
    <w:p w14:paraId="6A570475" w14:textId="77777777" w:rsidR="00B62791" w:rsidRDefault="00275C71">
      <w:pPr>
        <w:numPr>
          <w:ilvl w:val="0"/>
          <w:numId w:val="13"/>
        </w:numPr>
        <w:rPr>
          <w:noProof/>
        </w:rPr>
      </w:pPr>
      <w:r>
        <w:rPr>
          <w:noProof/>
        </w:rPr>
        <w:t>De brief van de Vlaamse minister van Financiën en Begroting, Wonen en Onroerend Erfgoed dd. 23 oktober 2020 aan alle burgemeesters om een voorstel van werkingsgebied in te dienen.</w:t>
      </w:r>
    </w:p>
    <w:p w14:paraId="2752DCF0" w14:textId="77777777" w:rsidR="00E329F8" w:rsidRPr="00C21BFB" w:rsidRDefault="00B62791" w:rsidP="00E329F8">
      <w:pPr>
        <w:pStyle w:val="Tekstvaklabel"/>
        <w:spacing w:before="240"/>
      </w:pPr>
      <w:r>
        <w:rPr>
          <w:noProof/>
        </w:rPr>
        <w:t>Feiten:</w:t>
      </w:r>
    </w:p>
    <w:p w14:paraId="30F2B443" w14:textId="77777777" w:rsidR="00B62791" w:rsidRDefault="00275C71">
      <w:pPr>
        <w:numPr>
          <w:ilvl w:val="0"/>
          <w:numId w:val="14"/>
        </w:numPr>
        <w:rPr>
          <w:noProof/>
        </w:rPr>
      </w:pPr>
      <w:r>
        <w:rPr>
          <w:noProof/>
        </w:rPr>
        <w:t>In mei 2021 werd vanuit lokaal bestuur Merelbeke een facilitator aangevraagd bij Wonen Vlaanderen voor de vorming van een werkingsgebied voor een woonmaatschappij. Deze opdracht loopt naarmate 31 oktober nadert op zijn einde.</w:t>
      </w:r>
    </w:p>
    <w:p w14:paraId="69FA3658" w14:textId="77777777" w:rsidR="00B62791" w:rsidRDefault="00275C71">
      <w:pPr>
        <w:numPr>
          <w:ilvl w:val="0"/>
          <w:numId w:val="15"/>
        </w:numPr>
        <w:rPr>
          <w:noProof/>
        </w:rPr>
      </w:pPr>
      <w:r>
        <w:rPr>
          <w:noProof/>
        </w:rPr>
        <w:t>De lokale besturen die in de laatste fase deelnamen aan het overleg met de facilitatoren zijn Aalter, De Pinte, Destelbergen, Deinze, Gavere, Lievegem, Merelbeke, Melle, Nazareth, Sint-Martens-Latem en Zulte.</w:t>
      </w:r>
    </w:p>
    <w:p w14:paraId="3F03BD2A" w14:textId="77777777" w:rsidR="00B62791" w:rsidRDefault="00275C71">
      <w:pPr>
        <w:numPr>
          <w:ilvl w:val="0"/>
          <w:numId w:val="16"/>
        </w:numPr>
        <w:rPr>
          <w:noProof/>
        </w:rPr>
      </w:pPr>
      <w:r>
        <w:rPr>
          <w:noProof/>
        </w:rPr>
        <w:t>Er werd een akkoord gevonden om met deze besturen een werkingsgebied te vormen en de stemmen te verdelen. Dit akkoord werd vormgegeven in een afsprakenkader waar een aantal bijkomende afspraken werden gemaakt waartoe de gemeenten zich gezamenlijk engageren.</w:t>
      </w:r>
    </w:p>
    <w:p w14:paraId="0D7CBD04" w14:textId="77777777" w:rsidR="00B62791" w:rsidRDefault="00275C71">
      <w:pPr>
        <w:numPr>
          <w:ilvl w:val="0"/>
          <w:numId w:val="17"/>
        </w:numPr>
        <w:rPr>
          <w:noProof/>
        </w:rPr>
      </w:pPr>
      <w:r>
        <w:rPr>
          <w:noProof/>
        </w:rPr>
        <w:t>Het advies dat de gemeenteraden voor 31oktober 2021 aan de bevoegde minister zullen uitbrengen, wordt geacht vergezeld te zijn van de een advies van sociale woonactoren die actief zijn op het grondgebied van het lokaal bestuur.</w:t>
      </w:r>
    </w:p>
    <w:p w14:paraId="056C043E" w14:textId="77777777" w:rsidR="00B62791" w:rsidRDefault="00275C71">
      <w:pPr>
        <w:numPr>
          <w:ilvl w:val="0"/>
          <w:numId w:val="18"/>
        </w:numPr>
        <w:rPr>
          <w:noProof/>
        </w:rPr>
      </w:pPr>
      <w:r>
        <w:rPr>
          <w:noProof/>
        </w:rPr>
        <w:t>Om pragmatische redenen wordt een bovenlokaal woonoverleg gepland met één onderwerp op de agenda. Deze zal doorgaan op 23 september om 16.00u. in Merelbeke.</w:t>
      </w:r>
    </w:p>
    <w:p w14:paraId="1BEB846F" w14:textId="77777777" w:rsidR="00E329F8" w:rsidRPr="00C21BFB" w:rsidRDefault="00B62791" w:rsidP="00E329F8">
      <w:pPr>
        <w:pStyle w:val="Tekstvaklabel"/>
        <w:spacing w:before="240"/>
      </w:pPr>
      <w:r>
        <w:rPr>
          <w:noProof/>
        </w:rPr>
        <w:t>Motivatie:</w:t>
      </w:r>
    </w:p>
    <w:p w14:paraId="35445BDC" w14:textId="77777777" w:rsidR="00B62791" w:rsidRDefault="00275C71">
      <w:pPr>
        <w:numPr>
          <w:ilvl w:val="0"/>
          <w:numId w:val="19"/>
        </w:numPr>
        <w:rPr>
          <w:noProof/>
        </w:rPr>
      </w:pPr>
      <w:r>
        <w:rPr>
          <w:noProof/>
        </w:rPr>
        <w:t>Uit overleg kwam een gemeenschappelijke visie naar voor over hoe een woonmaatschappij er zou moeten uit zien: </w:t>
      </w:r>
    </w:p>
    <w:p w14:paraId="1A84CFFB" w14:textId="77777777" w:rsidR="00B62791" w:rsidRDefault="00275C71">
      <w:pPr>
        <w:numPr>
          <w:ilvl w:val="0"/>
          <w:numId w:val="20"/>
        </w:numPr>
        <w:ind w:left="1320" w:right="600"/>
        <w:rPr>
          <w:noProof/>
        </w:rPr>
      </w:pPr>
      <w:r>
        <w:rPr>
          <w:noProof/>
        </w:rPr>
        <w:t>Grote woonmaatschappij die efficiënt en performant kan werken met een grote toekomstbestendigheid</w:t>
      </w:r>
    </w:p>
    <w:p w14:paraId="742B877A" w14:textId="77777777" w:rsidR="00B62791" w:rsidRDefault="00275C71">
      <w:pPr>
        <w:numPr>
          <w:ilvl w:val="0"/>
          <w:numId w:val="20"/>
        </w:numPr>
        <w:ind w:left="1320" w:right="600"/>
        <w:rPr>
          <w:noProof/>
        </w:rPr>
      </w:pPr>
      <w:r>
        <w:rPr>
          <w:noProof/>
        </w:rPr>
        <w:t>Oog voor het belang van de sociale doelgroep/huurders en dit laten primeren </w:t>
      </w:r>
    </w:p>
    <w:p w14:paraId="44F95579" w14:textId="77777777" w:rsidR="00B62791" w:rsidRDefault="00275C71">
      <w:pPr>
        <w:numPr>
          <w:ilvl w:val="0"/>
          <w:numId w:val="20"/>
        </w:numPr>
        <w:ind w:left="1320" w:right="600"/>
        <w:rPr>
          <w:noProof/>
        </w:rPr>
      </w:pPr>
      <w:r>
        <w:rPr>
          <w:noProof/>
        </w:rPr>
        <w:t>Rekening houden met de huidige woonactoren en wie nu het patrimonium beheert</w:t>
      </w:r>
    </w:p>
    <w:p w14:paraId="2C50CA11" w14:textId="77777777" w:rsidR="00B62791" w:rsidRDefault="00275C71">
      <w:pPr>
        <w:numPr>
          <w:ilvl w:val="0"/>
          <w:numId w:val="20"/>
        </w:numPr>
        <w:ind w:left="1320" w:right="600"/>
        <w:rPr>
          <w:noProof/>
        </w:rPr>
      </w:pPr>
      <w:r>
        <w:rPr>
          <w:noProof/>
        </w:rPr>
        <w:lastRenderedPageBreak/>
        <w:t>Garanderen van bereikbaarheid</w:t>
      </w:r>
    </w:p>
    <w:p w14:paraId="3264B01D" w14:textId="77777777" w:rsidR="00B62791" w:rsidRDefault="00275C71">
      <w:pPr>
        <w:numPr>
          <w:ilvl w:val="0"/>
          <w:numId w:val="20"/>
        </w:numPr>
        <w:ind w:left="1320" w:right="600"/>
        <w:rPr>
          <w:noProof/>
        </w:rPr>
      </w:pPr>
      <w:r>
        <w:rPr>
          <w:noProof/>
        </w:rPr>
        <w:t>Gelijkwaardigheid van de gemeenten met een korte lijn</w:t>
      </w:r>
    </w:p>
    <w:p w14:paraId="5BC51C61" w14:textId="77777777" w:rsidR="00B62791" w:rsidRDefault="00275C71">
      <w:pPr>
        <w:numPr>
          <w:ilvl w:val="0"/>
          <w:numId w:val="21"/>
        </w:numPr>
        <w:rPr>
          <w:noProof/>
        </w:rPr>
      </w:pPr>
      <w:r>
        <w:rPr>
          <w:noProof/>
        </w:rPr>
        <w:t>De verschillende gemeenten die wensen toe te treden tot het werkingsgebied, delen bovenstaande visie.</w:t>
      </w:r>
    </w:p>
    <w:p w14:paraId="33DE98E5" w14:textId="77777777" w:rsidR="006475DD" w:rsidRDefault="00275C71" w:rsidP="006475DD">
      <w:pPr>
        <w:spacing w:before="240"/>
        <w:rPr>
          <w:noProof/>
        </w:rPr>
      </w:pPr>
      <w:r>
        <w:rPr>
          <w:b/>
          <w:u w:val="single"/>
        </w:rPr>
        <w:t>Stemming</w:t>
      </w:r>
      <w:r w:rsidRPr="009E7A79">
        <w:rPr>
          <w:b/>
          <w:u w:val="single"/>
        </w:rPr>
        <w:t>:</w:t>
      </w:r>
      <w:r>
        <w:rPr>
          <w:b/>
          <w:u w:val="single"/>
        </w:rPr>
        <w:br/>
      </w:r>
      <w:r>
        <w:rPr>
          <w:b/>
          <w:u w:val="single"/>
        </w:rPr>
        <w:br/>
      </w:r>
      <w:r w:rsidRPr="00A85953">
        <w:rPr>
          <w:noProof/>
        </w:rPr>
        <w:t>Goedgekeurd met eenparigheid van stemmen.</w:t>
      </w:r>
    </w:p>
    <w:p w14:paraId="7D9C52FE" w14:textId="77777777" w:rsidR="00EF006F" w:rsidRPr="00C21BFB" w:rsidRDefault="00B62791" w:rsidP="006475DD">
      <w:pPr>
        <w:pStyle w:val="Tekstvaklabel"/>
        <w:spacing w:before="240"/>
      </w:pPr>
      <w:r>
        <w:rPr>
          <w:noProof/>
        </w:rPr>
        <w:br/>
        <w:t>Beslissing:</w:t>
      </w:r>
      <w:r>
        <w:rPr>
          <w:noProof/>
        </w:rPr>
        <w:br/>
      </w:r>
    </w:p>
    <w:p w14:paraId="7128D740" w14:textId="77777777" w:rsidR="00B62791" w:rsidRDefault="00275C71">
      <w:pPr>
        <w:rPr>
          <w:noProof/>
        </w:rPr>
      </w:pPr>
      <w:r>
        <w:rPr>
          <w:noProof/>
          <w:u w:val="single"/>
        </w:rPr>
        <w:t>Artikel 1:</w:t>
      </w:r>
      <w:r>
        <w:rPr>
          <w:noProof/>
        </w:rPr>
        <w:t xml:space="preserve"> Er wordt ingestemd met het voorstel van werkingsgebied met de gemeenten Aalter, De Pinte, Destelbergen, Deinze, Gavere, Lievegem, Merelbeke, Melle, Nazareth, Sint-Martens-Latem en Zulte.</w:t>
      </w:r>
    </w:p>
    <w:p w14:paraId="46D6B18E" w14:textId="77777777" w:rsidR="00B62791" w:rsidRDefault="00B62791">
      <w:pPr>
        <w:rPr>
          <w:noProof/>
        </w:rPr>
      </w:pPr>
    </w:p>
    <w:p w14:paraId="35665F71" w14:textId="77777777" w:rsidR="00B62791" w:rsidRDefault="00275C71">
      <w:pPr>
        <w:rPr>
          <w:noProof/>
        </w:rPr>
      </w:pPr>
      <w:r>
        <w:rPr>
          <w:noProof/>
          <w:u w:val="single"/>
        </w:rPr>
        <w:t>Artikel 2</w:t>
      </w:r>
      <w:r>
        <w:rPr>
          <w:noProof/>
        </w:rPr>
        <w:t>: Er wordt ingestemd met het afsprakenkader in de bijlage over de afbakening van het werkingsgebied voor de nieuwe woonmaatschappij.</w:t>
      </w:r>
    </w:p>
    <w:p w14:paraId="33683723" w14:textId="77777777" w:rsidR="00EF006F" w:rsidRPr="009D538E" w:rsidRDefault="00EF006F" w:rsidP="00EF006F">
      <w:pPr>
        <w:jc w:val="center"/>
        <w:rPr>
          <w:color w:val="000000"/>
        </w:rPr>
      </w:pPr>
    </w:p>
    <w:p w14:paraId="4017FF53" w14:textId="77777777" w:rsidR="00EF006F" w:rsidRPr="009D538E" w:rsidRDefault="00EF006F" w:rsidP="00EF006F">
      <w:pPr>
        <w:jc w:val="center"/>
        <w:rPr>
          <w:color w:val="000000"/>
        </w:rPr>
      </w:pPr>
    </w:p>
    <w:p w14:paraId="73AAE32C" w14:textId="77777777" w:rsidR="00EF006F" w:rsidRPr="009D538E" w:rsidRDefault="00275C71" w:rsidP="00EF006F">
      <w:pPr>
        <w:jc w:val="center"/>
        <w:rPr>
          <w:color w:val="000000"/>
        </w:rPr>
      </w:pPr>
      <w:r w:rsidRPr="009D538E">
        <w:rPr>
          <w:color w:val="000000"/>
        </w:rPr>
        <w:t>Voor eensluidend uittreksel:</w:t>
      </w:r>
    </w:p>
    <w:p w14:paraId="7DDA0EE2" w14:textId="77777777" w:rsidR="00814828" w:rsidRDefault="00814828" w:rsidP="00EF006F">
      <w:pPr>
        <w:jc w:val="center"/>
        <w:rPr>
          <w:color w:val="000000"/>
        </w:rPr>
      </w:pPr>
    </w:p>
    <w:tbl>
      <w:tblPr>
        <w:tblStyle w:val="Tabelraster"/>
        <w:tblW w:w="9214" w:type="dxa"/>
        <w:tblInd w:w="-5" w:type="dxa"/>
        <w:tblLook w:val="04A0" w:firstRow="1" w:lastRow="0" w:firstColumn="1" w:lastColumn="0" w:noHBand="0" w:noVBand="1"/>
      </w:tblPr>
      <w:tblGrid>
        <w:gridCol w:w="3544"/>
        <w:gridCol w:w="2031"/>
        <w:gridCol w:w="3639"/>
      </w:tblGrid>
      <w:tr w:rsidR="009330F9" w14:paraId="29199D98" w14:textId="77777777" w:rsidTr="009C7109">
        <w:tc>
          <w:tcPr>
            <w:tcW w:w="3544" w:type="dxa"/>
            <w:tcBorders>
              <w:top w:val="nil"/>
              <w:left w:val="nil"/>
              <w:bottom w:val="nil"/>
              <w:right w:val="nil"/>
            </w:tcBorders>
          </w:tcPr>
          <w:p w14:paraId="3179F6B4" w14:textId="77777777" w:rsidR="006522B2" w:rsidRDefault="00275C71" w:rsidP="006522B2">
            <w:pPr>
              <w:pStyle w:val="voet"/>
              <w:tabs>
                <w:tab w:val="left" w:pos="6000"/>
              </w:tabs>
              <w:ind w:left="323"/>
            </w:pPr>
            <w:r>
              <w:rPr>
                <w:noProof/>
                <w:lang w:eastAsia="nl-BE"/>
              </w:rPr>
              <w:drawing>
                <wp:inline distT="0" distB="0" distL="0" distR="0" wp14:anchorId="77574D2C" wp14:editId="6B387E4D">
                  <wp:extent cx="952500" cy="1587500"/>
                  <wp:effectExtent l="0" t="0" r="0" b="0"/>
                  <wp:docPr id="100004" name="Afbeelding 1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
                          <pic:cNvPicPr>
                            <a:picLocks noChangeAspect="1"/>
                          </pic:cNvPicPr>
                        </pic:nvPicPr>
                        <pic:blipFill>
                          <a:blip r:embed="rId7"/>
                          <a:stretch>
                            <a:fillRect/>
                          </a:stretch>
                        </pic:blipFill>
                        <pic:spPr>
                          <a:xfrm>
                            <a:off x="0" y="0"/>
                            <a:ext cx="952500" cy="1587500"/>
                          </a:xfrm>
                          <a:prstGeom prst="rect">
                            <a:avLst/>
                          </a:prstGeom>
                        </pic:spPr>
                      </pic:pic>
                    </a:graphicData>
                  </a:graphic>
                </wp:inline>
              </w:drawing>
            </w:r>
          </w:p>
          <w:p w14:paraId="2EFA21F2" w14:textId="77777777" w:rsidR="00FB4B56" w:rsidRPr="009D538E" w:rsidRDefault="00FB4B56" w:rsidP="00782CCF">
            <w:pPr>
              <w:tabs>
                <w:tab w:val="left" w:pos="851"/>
                <w:tab w:val="left" w:pos="6521"/>
              </w:tabs>
              <w:ind w:left="454"/>
            </w:pPr>
          </w:p>
        </w:tc>
        <w:tc>
          <w:tcPr>
            <w:tcW w:w="2031" w:type="dxa"/>
            <w:tcBorders>
              <w:top w:val="nil"/>
              <w:left w:val="nil"/>
              <w:bottom w:val="nil"/>
              <w:right w:val="nil"/>
            </w:tcBorders>
          </w:tcPr>
          <w:p w14:paraId="4CF5107D" w14:textId="77777777" w:rsidR="00FB4B56" w:rsidRPr="009D538E" w:rsidRDefault="00275C71" w:rsidP="00FB4B56">
            <w:pPr>
              <w:tabs>
                <w:tab w:val="left" w:pos="851"/>
                <w:tab w:val="left" w:pos="6521"/>
              </w:tabs>
              <w:rPr>
                <w:noProof/>
              </w:rPr>
            </w:pPr>
            <w:r>
              <w:rPr>
                <w:noProof/>
                <w:lang w:eastAsia="nl-BE"/>
              </w:rPr>
              <w:drawing>
                <wp:inline distT="0" distB="0" distL="0" distR="0" wp14:anchorId="715250C6" wp14:editId="7DF19F0E">
                  <wp:extent cx="1152525" cy="1114108"/>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389420" name="Gemeentestempel.png"/>
                          <pic:cNvPicPr/>
                        </pic:nvPicPr>
                        <pic:blipFill>
                          <a:blip r:embed="rId8">
                            <a:extLst>
                              <a:ext uri="{28A0092B-C50C-407E-A947-70E740481C1C}">
                                <a14:useLocalDpi xmlns:a14="http://schemas.microsoft.com/office/drawing/2010/main" val="0"/>
                              </a:ext>
                            </a:extLst>
                          </a:blip>
                          <a:stretch>
                            <a:fillRect/>
                          </a:stretch>
                        </pic:blipFill>
                        <pic:spPr>
                          <a:xfrm>
                            <a:off x="0" y="0"/>
                            <a:ext cx="1158892" cy="1120263"/>
                          </a:xfrm>
                          <a:prstGeom prst="rect">
                            <a:avLst/>
                          </a:prstGeom>
                        </pic:spPr>
                      </pic:pic>
                    </a:graphicData>
                  </a:graphic>
                </wp:inline>
              </w:drawing>
            </w:r>
          </w:p>
        </w:tc>
        <w:tc>
          <w:tcPr>
            <w:tcW w:w="3639" w:type="dxa"/>
            <w:tcBorders>
              <w:top w:val="nil"/>
              <w:left w:val="nil"/>
              <w:bottom w:val="nil"/>
              <w:right w:val="nil"/>
            </w:tcBorders>
          </w:tcPr>
          <w:p w14:paraId="70866180" w14:textId="77777777" w:rsidR="006522B2" w:rsidRDefault="00275C71" w:rsidP="006522B2">
            <w:pPr>
              <w:pStyle w:val="voet"/>
              <w:tabs>
                <w:tab w:val="left" w:pos="6000"/>
              </w:tabs>
              <w:ind w:left="418"/>
            </w:pPr>
            <w:r>
              <w:rPr>
                <w:noProof/>
                <w:lang w:eastAsia="nl-BE"/>
              </w:rPr>
              <w:drawing>
                <wp:inline distT="0" distB="0" distL="0" distR="0" wp14:anchorId="396FE847" wp14:editId="152EBFF1">
                  <wp:extent cx="749300" cy="1333500"/>
                  <wp:effectExtent l="0" t="0" r="0" b="0"/>
                  <wp:docPr id="100006" name="Afbeelding 10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
                          <pic:cNvPicPr>
                            <a:picLocks noChangeAspect="1"/>
                          </pic:cNvPicPr>
                        </pic:nvPicPr>
                        <pic:blipFill>
                          <a:blip r:embed="rId9"/>
                          <a:stretch>
                            <a:fillRect/>
                          </a:stretch>
                        </pic:blipFill>
                        <pic:spPr>
                          <a:xfrm>
                            <a:off x="0" y="0"/>
                            <a:ext cx="749300" cy="1333500"/>
                          </a:xfrm>
                          <a:prstGeom prst="rect">
                            <a:avLst/>
                          </a:prstGeom>
                        </pic:spPr>
                      </pic:pic>
                    </a:graphicData>
                  </a:graphic>
                </wp:inline>
              </w:drawing>
            </w:r>
          </w:p>
          <w:p w14:paraId="6E576063" w14:textId="77777777" w:rsidR="00FB4B56" w:rsidRPr="009D538E" w:rsidRDefault="00FB4B56" w:rsidP="00966129">
            <w:pPr>
              <w:pStyle w:val="voet"/>
              <w:tabs>
                <w:tab w:val="left" w:pos="6000"/>
              </w:tabs>
              <w:rPr>
                <w:rFonts w:ascii="Verdana" w:hAnsi="Verdana"/>
              </w:rPr>
            </w:pPr>
          </w:p>
        </w:tc>
      </w:tr>
      <w:tr w:rsidR="009330F9" w14:paraId="117FD2C4" w14:textId="77777777" w:rsidTr="009C710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44" w:type="dxa"/>
          </w:tcPr>
          <w:p w14:paraId="56BF8BC9" w14:textId="77777777" w:rsidR="00512ECA" w:rsidRPr="009D538E" w:rsidRDefault="00275C71" w:rsidP="009C7109">
            <w:pPr>
              <w:pStyle w:val="voet"/>
              <w:tabs>
                <w:tab w:val="left" w:pos="6000"/>
              </w:tabs>
              <w:ind w:left="318"/>
              <w:rPr>
                <w:rFonts w:ascii="Verdana" w:hAnsi="Verdana"/>
              </w:rPr>
            </w:pPr>
            <w:r w:rsidRPr="009D538E">
              <w:rPr>
                <w:rFonts w:ascii="Verdana" w:hAnsi="Verdana"/>
                <w:noProof/>
              </w:rPr>
              <w:t>Sylvie Bohez</w:t>
            </w:r>
          </w:p>
          <w:p w14:paraId="0D62875F" w14:textId="77777777" w:rsidR="00512ECA" w:rsidRPr="009D538E" w:rsidRDefault="00275C71" w:rsidP="009C7109">
            <w:pPr>
              <w:pStyle w:val="voet"/>
              <w:tabs>
                <w:tab w:val="left" w:pos="6000"/>
              </w:tabs>
              <w:ind w:left="318"/>
              <w:rPr>
                <w:rFonts w:ascii="Verdana" w:hAnsi="Verdana"/>
              </w:rPr>
            </w:pPr>
            <w:r w:rsidRPr="009D538E">
              <w:rPr>
                <w:rFonts w:ascii="Verdana" w:hAnsi="Verdana"/>
                <w:noProof/>
              </w:rPr>
              <w:t>algemeen directeur</w:t>
            </w:r>
          </w:p>
        </w:tc>
        <w:tc>
          <w:tcPr>
            <w:tcW w:w="2031" w:type="dxa"/>
          </w:tcPr>
          <w:p w14:paraId="17F009D3" w14:textId="77777777" w:rsidR="00512ECA" w:rsidRPr="009D538E" w:rsidRDefault="00512ECA" w:rsidP="00030CF4">
            <w:pPr>
              <w:pStyle w:val="voet"/>
              <w:tabs>
                <w:tab w:val="left" w:pos="6000"/>
              </w:tabs>
              <w:rPr>
                <w:rFonts w:ascii="Verdana" w:hAnsi="Verdana"/>
              </w:rPr>
            </w:pPr>
          </w:p>
        </w:tc>
        <w:tc>
          <w:tcPr>
            <w:tcW w:w="3639" w:type="dxa"/>
          </w:tcPr>
          <w:p w14:paraId="6EB5B3F9" w14:textId="77777777" w:rsidR="00512ECA" w:rsidRPr="009D538E" w:rsidRDefault="00275C71" w:rsidP="009C7109">
            <w:pPr>
              <w:pStyle w:val="voet"/>
              <w:tabs>
                <w:tab w:val="left" w:pos="6000"/>
              </w:tabs>
              <w:ind w:left="413"/>
              <w:rPr>
                <w:rFonts w:ascii="Verdana" w:hAnsi="Verdana"/>
              </w:rPr>
            </w:pPr>
            <w:r w:rsidRPr="009D538E">
              <w:rPr>
                <w:rFonts w:ascii="Verdana" w:hAnsi="Verdana"/>
                <w:noProof/>
              </w:rPr>
              <w:t>Simon Lagrange</w:t>
            </w:r>
          </w:p>
          <w:p w14:paraId="4BC64CDF" w14:textId="77777777" w:rsidR="00512ECA" w:rsidRPr="009D538E" w:rsidRDefault="00275C71" w:rsidP="009C7109">
            <w:pPr>
              <w:pStyle w:val="voet"/>
              <w:tabs>
                <w:tab w:val="left" w:pos="6000"/>
              </w:tabs>
              <w:ind w:left="413"/>
              <w:rPr>
                <w:rFonts w:ascii="Verdana" w:hAnsi="Verdana"/>
              </w:rPr>
            </w:pPr>
            <w:r w:rsidRPr="009D538E">
              <w:rPr>
                <w:rFonts w:ascii="Verdana" w:hAnsi="Verdana"/>
                <w:noProof/>
              </w:rPr>
              <w:t>burgemeester</w:t>
            </w:r>
          </w:p>
        </w:tc>
      </w:tr>
    </w:tbl>
    <w:p w14:paraId="6FC5752E" w14:textId="77777777" w:rsidR="00BD487E" w:rsidRDefault="00BD487E" w:rsidP="00340251">
      <w:pPr>
        <w:pStyle w:val="voet"/>
        <w:tabs>
          <w:tab w:val="left" w:pos="6000"/>
        </w:tabs>
      </w:pPr>
    </w:p>
    <w:sectPr w:rsidR="00BD487E" w:rsidSect="00F41AAA">
      <w:pgSz w:w="11906" w:h="16838"/>
      <w:pgMar w:top="851" w:right="1134"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FFFFFF7C"/>
    <w:multiLevelType w:val="singleLevel"/>
    <w:tmpl w:val="B120C1F8"/>
    <w:lvl w:ilvl="0">
      <w:start w:val="1"/>
      <w:numFmt w:val="decimal"/>
      <w:lvlText w:val="%1."/>
      <w:lvlJc w:val="left"/>
      <w:pPr>
        <w:tabs>
          <w:tab w:val="num" w:pos="1492"/>
        </w:tabs>
        <w:ind w:left="1492" w:hanging="360"/>
      </w:pPr>
    </w:lvl>
  </w:abstractNum>
  <w:abstractNum w:abstractNumId="1" w15:restartNumberingAfterBreak="1">
    <w:nsid w:val="FFFFFF7D"/>
    <w:multiLevelType w:val="singleLevel"/>
    <w:tmpl w:val="D780CEC0"/>
    <w:lvl w:ilvl="0">
      <w:start w:val="1"/>
      <w:numFmt w:val="decimal"/>
      <w:lvlText w:val="%1."/>
      <w:lvlJc w:val="left"/>
      <w:pPr>
        <w:tabs>
          <w:tab w:val="num" w:pos="1209"/>
        </w:tabs>
        <w:ind w:left="1209" w:hanging="360"/>
      </w:pPr>
    </w:lvl>
  </w:abstractNum>
  <w:abstractNum w:abstractNumId="2" w15:restartNumberingAfterBreak="1">
    <w:nsid w:val="FFFFFF7E"/>
    <w:multiLevelType w:val="singleLevel"/>
    <w:tmpl w:val="7988D478"/>
    <w:lvl w:ilvl="0">
      <w:start w:val="1"/>
      <w:numFmt w:val="decimal"/>
      <w:lvlText w:val="%1."/>
      <w:lvlJc w:val="left"/>
      <w:pPr>
        <w:tabs>
          <w:tab w:val="num" w:pos="926"/>
        </w:tabs>
        <w:ind w:left="926" w:hanging="360"/>
      </w:pPr>
    </w:lvl>
  </w:abstractNum>
  <w:abstractNum w:abstractNumId="3" w15:restartNumberingAfterBreak="1">
    <w:nsid w:val="FFFFFF7F"/>
    <w:multiLevelType w:val="singleLevel"/>
    <w:tmpl w:val="83E4292E"/>
    <w:lvl w:ilvl="0">
      <w:start w:val="1"/>
      <w:numFmt w:val="decimal"/>
      <w:lvlText w:val="%1."/>
      <w:lvlJc w:val="left"/>
      <w:pPr>
        <w:tabs>
          <w:tab w:val="num" w:pos="643"/>
        </w:tabs>
        <w:ind w:left="643" w:hanging="360"/>
      </w:pPr>
    </w:lvl>
  </w:abstractNum>
  <w:abstractNum w:abstractNumId="4" w15:restartNumberingAfterBreak="1">
    <w:nsid w:val="FFFFFF80"/>
    <w:multiLevelType w:val="singleLevel"/>
    <w:tmpl w:val="3006E56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076C30C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33E42C3C"/>
    <w:lvl w:ilvl="0">
      <w:start w:val="1"/>
      <w:numFmt w:val="bullet"/>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144AB73C"/>
    <w:lvl w:ilvl="0">
      <w:start w:val="1"/>
      <w:numFmt w:val="bullet"/>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9B34976A"/>
    <w:lvl w:ilvl="0">
      <w:start w:val="1"/>
      <w:numFmt w:val="decimal"/>
      <w:lvlText w:val="%1."/>
      <w:lvlJc w:val="left"/>
      <w:pPr>
        <w:tabs>
          <w:tab w:val="num" w:pos="360"/>
        </w:tabs>
        <w:ind w:left="360" w:hanging="360"/>
      </w:pPr>
    </w:lvl>
  </w:abstractNum>
  <w:abstractNum w:abstractNumId="9" w15:restartNumberingAfterBreak="1">
    <w:nsid w:val="FFFFFF89"/>
    <w:multiLevelType w:val="singleLevel"/>
    <w:tmpl w:val="4DBA2DD6"/>
    <w:lvl w:ilvl="0">
      <w:start w:val="1"/>
      <w:numFmt w:val="bullet"/>
      <w:lvlText w:val=""/>
      <w:lvlJc w:val="left"/>
      <w:pPr>
        <w:tabs>
          <w:tab w:val="num" w:pos="360"/>
        </w:tabs>
        <w:ind w:left="360" w:hanging="360"/>
      </w:pPr>
      <w:rPr>
        <w:rFonts w:ascii="Symbol" w:hAnsi="Symbol" w:hint="default"/>
      </w:rPr>
    </w:lvl>
  </w:abstractNum>
  <w:abstractNum w:abstractNumId="10" w15:restartNumberingAfterBreak="1">
    <w:nsid w:val="399C4AD1"/>
    <w:multiLevelType w:val="hybridMultilevel"/>
    <w:tmpl w:val="4BC66820"/>
    <w:lvl w:ilvl="0" w:tplc="6EB45062">
      <w:start w:val="1"/>
      <w:numFmt w:val="decimal"/>
      <w:lvlText w:val="%1."/>
      <w:lvlJc w:val="left"/>
      <w:pPr>
        <w:tabs>
          <w:tab w:val="num" w:pos="360"/>
        </w:tabs>
        <w:ind w:left="360" w:hanging="360"/>
      </w:pPr>
    </w:lvl>
    <w:lvl w:ilvl="1" w:tplc="2DC43262" w:tentative="1">
      <w:start w:val="1"/>
      <w:numFmt w:val="lowerLetter"/>
      <w:lvlText w:val="%2."/>
      <w:lvlJc w:val="left"/>
      <w:pPr>
        <w:tabs>
          <w:tab w:val="num" w:pos="1080"/>
        </w:tabs>
        <w:ind w:left="1080" w:hanging="360"/>
      </w:pPr>
    </w:lvl>
    <w:lvl w:ilvl="2" w:tplc="201E9B9A" w:tentative="1">
      <w:start w:val="1"/>
      <w:numFmt w:val="lowerRoman"/>
      <w:lvlText w:val="%3."/>
      <w:lvlJc w:val="right"/>
      <w:pPr>
        <w:tabs>
          <w:tab w:val="num" w:pos="1800"/>
        </w:tabs>
        <w:ind w:left="1800" w:hanging="180"/>
      </w:pPr>
    </w:lvl>
    <w:lvl w:ilvl="3" w:tplc="FF561BA2" w:tentative="1">
      <w:start w:val="1"/>
      <w:numFmt w:val="decimal"/>
      <w:lvlText w:val="%4."/>
      <w:lvlJc w:val="left"/>
      <w:pPr>
        <w:tabs>
          <w:tab w:val="num" w:pos="2520"/>
        </w:tabs>
        <w:ind w:left="2520" w:hanging="360"/>
      </w:pPr>
    </w:lvl>
    <w:lvl w:ilvl="4" w:tplc="69B0DFCE" w:tentative="1">
      <w:start w:val="1"/>
      <w:numFmt w:val="lowerLetter"/>
      <w:lvlText w:val="%5."/>
      <w:lvlJc w:val="left"/>
      <w:pPr>
        <w:tabs>
          <w:tab w:val="num" w:pos="3240"/>
        </w:tabs>
        <w:ind w:left="3240" w:hanging="360"/>
      </w:pPr>
    </w:lvl>
    <w:lvl w:ilvl="5" w:tplc="96548CA4" w:tentative="1">
      <w:start w:val="1"/>
      <w:numFmt w:val="lowerRoman"/>
      <w:lvlText w:val="%6."/>
      <w:lvlJc w:val="right"/>
      <w:pPr>
        <w:tabs>
          <w:tab w:val="num" w:pos="3960"/>
        </w:tabs>
        <w:ind w:left="3960" w:hanging="180"/>
      </w:pPr>
    </w:lvl>
    <w:lvl w:ilvl="6" w:tplc="DD580CFC" w:tentative="1">
      <w:start w:val="1"/>
      <w:numFmt w:val="decimal"/>
      <w:lvlText w:val="%7."/>
      <w:lvlJc w:val="left"/>
      <w:pPr>
        <w:tabs>
          <w:tab w:val="num" w:pos="4680"/>
        </w:tabs>
        <w:ind w:left="4680" w:hanging="360"/>
      </w:pPr>
    </w:lvl>
    <w:lvl w:ilvl="7" w:tplc="882A4C18" w:tentative="1">
      <w:start w:val="1"/>
      <w:numFmt w:val="lowerLetter"/>
      <w:lvlText w:val="%8."/>
      <w:lvlJc w:val="left"/>
      <w:pPr>
        <w:tabs>
          <w:tab w:val="num" w:pos="5400"/>
        </w:tabs>
        <w:ind w:left="5400" w:hanging="360"/>
      </w:pPr>
    </w:lvl>
    <w:lvl w:ilvl="8" w:tplc="994EF35C" w:tentative="1">
      <w:start w:val="1"/>
      <w:numFmt w:val="lowerRoman"/>
      <w:lvlText w:val="%9."/>
      <w:lvlJc w:val="right"/>
      <w:pPr>
        <w:tabs>
          <w:tab w:val="num" w:pos="6120"/>
        </w:tabs>
        <w:ind w:left="6120" w:hanging="180"/>
      </w:pPr>
    </w:lvl>
  </w:abstractNum>
  <w:abstractNum w:abstractNumId="11" w15:restartNumberingAfterBreak="1">
    <w:nsid w:val="399C4AD2"/>
    <w:multiLevelType w:val="hybridMultilevel"/>
    <w:tmpl w:val="399C4AD2"/>
    <w:lvl w:ilvl="0" w:tplc="118A5136">
      <w:start w:val="1"/>
      <w:numFmt w:val="bullet"/>
      <w:lvlText w:val=""/>
      <w:lvlJc w:val="left"/>
      <w:pPr>
        <w:ind w:left="720" w:hanging="360"/>
      </w:pPr>
      <w:rPr>
        <w:rFonts w:ascii="Symbol" w:hAnsi="Symbol"/>
      </w:rPr>
    </w:lvl>
    <w:lvl w:ilvl="1" w:tplc="14D2250C">
      <w:start w:val="1"/>
      <w:numFmt w:val="bullet"/>
      <w:lvlText w:val="o"/>
      <w:lvlJc w:val="left"/>
      <w:pPr>
        <w:tabs>
          <w:tab w:val="num" w:pos="1440"/>
        </w:tabs>
        <w:ind w:left="1440" w:hanging="360"/>
      </w:pPr>
      <w:rPr>
        <w:rFonts w:ascii="Courier New" w:hAnsi="Courier New"/>
      </w:rPr>
    </w:lvl>
    <w:lvl w:ilvl="2" w:tplc="958A77BC">
      <w:start w:val="1"/>
      <w:numFmt w:val="bullet"/>
      <w:lvlText w:val=""/>
      <w:lvlJc w:val="left"/>
      <w:pPr>
        <w:tabs>
          <w:tab w:val="num" w:pos="2160"/>
        </w:tabs>
        <w:ind w:left="2160" w:hanging="360"/>
      </w:pPr>
      <w:rPr>
        <w:rFonts w:ascii="Wingdings" w:hAnsi="Wingdings"/>
      </w:rPr>
    </w:lvl>
    <w:lvl w:ilvl="3" w:tplc="E02CAE74">
      <w:start w:val="1"/>
      <w:numFmt w:val="bullet"/>
      <w:lvlText w:val=""/>
      <w:lvlJc w:val="left"/>
      <w:pPr>
        <w:tabs>
          <w:tab w:val="num" w:pos="2880"/>
        </w:tabs>
        <w:ind w:left="2880" w:hanging="360"/>
      </w:pPr>
      <w:rPr>
        <w:rFonts w:ascii="Symbol" w:hAnsi="Symbol"/>
      </w:rPr>
    </w:lvl>
    <w:lvl w:ilvl="4" w:tplc="1C5A073A">
      <w:start w:val="1"/>
      <w:numFmt w:val="bullet"/>
      <w:lvlText w:val="o"/>
      <w:lvlJc w:val="left"/>
      <w:pPr>
        <w:tabs>
          <w:tab w:val="num" w:pos="3600"/>
        </w:tabs>
        <w:ind w:left="3600" w:hanging="360"/>
      </w:pPr>
      <w:rPr>
        <w:rFonts w:ascii="Courier New" w:hAnsi="Courier New"/>
      </w:rPr>
    </w:lvl>
    <w:lvl w:ilvl="5" w:tplc="81AE6888">
      <w:start w:val="1"/>
      <w:numFmt w:val="bullet"/>
      <w:lvlText w:val=""/>
      <w:lvlJc w:val="left"/>
      <w:pPr>
        <w:tabs>
          <w:tab w:val="num" w:pos="4320"/>
        </w:tabs>
        <w:ind w:left="4320" w:hanging="360"/>
      </w:pPr>
      <w:rPr>
        <w:rFonts w:ascii="Wingdings" w:hAnsi="Wingdings"/>
      </w:rPr>
    </w:lvl>
    <w:lvl w:ilvl="6" w:tplc="9AC4DD1A">
      <w:start w:val="1"/>
      <w:numFmt w:val="bullet"/>
      <w:lvlText w:val=""/>
      <w:lvlJc w:val="left"/>
      <w:pPr>
        <w:tabs>
          <w:tab w:val="num" w:pos="5040"/>
        </w:tabs>
        <w:ind w:left="5040" w:hanging="360"/>
      </w:pPr>
      <w:rPr>
        <w:rFonts w:ascii="Symbol" w:hAnsi="Symbol"/>
      </w:rPr>
    </w:lvl>
    <w:lvl w:ilvl="7" w:tplc="D840A596">
      <w:start w:val="1"/>
      <w:numFmt w:val="bullet"/>
      <w:lvlText w:val="o"/>
      <w:lvlJc w:val="left"/>
      <w:pPr>
        <w:tabs>
          <w:tab w:val="num" w:pos="5760"/>
        </w:tabs>
        <w:ind w:left="5760" w:hanging="360"/>
      </w:pPr>
      <w:rPr>
        <w:rFonts w:ascii="Courier New" w:hAnsi="Courier New"/>
      </w:rPr>
    </w:lvl>
    <w:lvl w:ilvl="8" w:tplc="D7E048A4">
      <w:start w:val="1"/>
      <w:numFmt w:val="bullet"/>
      <w:lvlText w:val=""/>
      <w:lvlJc w:val="left"/>
      <w:pPr>
        <w:tabs>
          <w:tab w:val="num" w:pos="6480"/>
        </w:tabs>
        <w:ind w:left="6480" w:hanging="360"/>
      </w:pPr>
      <w:rPr>
        <w:rFonts w:ascii="Wingdings" w:hAnsi="Wingdings"/>
      </w:rPr>
    </w:lvl>
  </w:abstractNum>
  <w:abstractNum w:abstractNumId="12" w15:restartNumberingAfterBreak="1">
    <w:nsid w:val="399C4AD3"/>
    <w:multiLevelType w:val="hybridMultilevel"/>
    <w:tmpl w:val="399C4AD3"/>
    <w:lvl w:ilvl="0" w:tplc="1CCC323E">
      <w:start w:val="1"/>
      <w:numFmt w:val="bullet"/>
      <w:lvlText w:val=""/>
      <w:lvlJc w:val="left"/>
      <w:pPr>
        <w:ind w:left="720" w:hanging="360"/>
      </w:pPr>
      <w:rPr>
        <w:rFonts w:ascii="Symbol" w:hAnsi="Symbol"/>
      </w:rPr>
    </w:lvl>
    <w:lvl w:ilvl="1" w:tplc="EA98573C">
      <w:start w:val="1"/>
      <w:numFmt w:val="bullet"/>
      <w:lvlText w:val="o"/>
      <w:lvlJc w:val="left"/>
      <w:pPr>
        <w:tabs>
          <w:tab w:val="num" w:pos="1440"/>
        </w:tabs>
        <w:ind w:left="1440" w:hanging="360"/>
      </w:pPr>
      <w:rPr>
        <w:rFonts w:ascii="Courier New" w:hAnsi="Courier New"/>
      </w:rPr>
    </w:lvl>
    <w:lvl w:ilvl="2" w:tplc="037C2982">
      <w:start w:val="1"/>
      <w:numFmt w:val="bullet"/>
      <w:lvlText w:val=""/>
      <w:lvlJc w:val="left"/>
      <w:pPr>
        <w:tabs>
          <w:tab w:val="num" w:pos="2160"/>
        </w:tabs>
        <w:ind w:left="2160" w:hanging="360"/>
      </w:pPr>
      <w:rPr>
        <w:rFonts w:ascii="Wingdings" w:hAnsi="Wingdings"/>
      </w:rPr>
    </w:lvl>
    <w:lvl w:ilvl="3" w:tplc="AFE0C78E">
      <w:start w:val="1"/>
      <w:numFmt w:val="bullet"/>
      <w:lvlText w:val=""/>
      <w:lvlJc w:val="left"/>
      <w:pPr>
        <w:tabs>
          <w:tab w:val="num" w:pos="2880"/>
        </w:tabs>
        <w:ind w:left="2880" w:hanging="360"/>
      </w:pPr>
      <w:rPr>
        <w:rFonts w:ascii="Symbol" w:hAnsi="Symbol"/>
      </w:rPr>
    </w:lvl>
    <w:lvl w:ilvl="4" w:tplc="14F681B0">
      <w:start w:val="1"/>
      <w:numFmt w:val="bullet"/>
      <w:lvlText w:val="o"/>
      <w:lvlJc w:val="left"/>
      <w:pPr>
        <w:tabs>
          <w:tab w:val="num" w:pos="3600"/>
        </w:tabs>
        <w:ind w:left="3600" w:hanging="360"/>
      </w:pPr>
      <w:rPr>
        <w:rFonts w:ascii="Courier New" w:hAnsi="Courier New"/>
      </w:rPr>
    </w:lvl>
    <w:lvl w:ilvl="5" w:tplc="DE1C8ECE">
      <w:start w:val="1"/>
      <w:numFmt w:val="bullet"/>
      <w:lvlText w:val=""/>
      <w:lvlJc w:val="left"/>
      <w:pPr>
        <w:tabs>
          <w:tab w:val="num" w:pos="4320"/>
        </w:tabs>
        <w:ind w:left="4320" w:hanging="360"/>
      </w:pPr>
      <w:rPr>
        <w:rFonts w:ascii="Wingdings" w:hAnsi="Wingdings"/>
      </w:rPr>
    </w:lvl>
    <w:lvl w:ilvl="6" w:tplc="11043578">
      <w:start w:val="1"/>
      <w:numFmt w:val="bullet"/>
      <w:lvlText w:val=""/>
      <w:lvlJc w:val="left"/>
      <w:pPr>
        <w:tabs>
          <w:tab w:val="num" w:pos="5040"/>
        </w:tabs>
        <w:ind w:left="5040" w:hanging="360"/>
      </w:pPr>
      <w:rPr>
        <w:rFonts w:ascii="Symbol" w:hAnsi="Symbol"/>
      </w:rPr>
    </w:lvl>
    <w:lvl w:ilvl="7" w:tplc="97566A4E">
      <w:start w:val="1"/>
      <w:numFmt w:val="bullet"/>
      <w:lvlText w:val="o"/>
      <w:lvlJc w:val="left"/>
      <w:pPr>
        <w:tabs>
          <w:tab w:val="num" w:pos="5760"/>
        </w:tabs>
        <w:ind w:left="5760" w:hanging="360"/>
      </w:pPr>
      <w:rPr>
        <w:rFonts w:ascii="Courier New" w:hAnsi="Courier New"/>
      </w:rPr>
    </w:lvl>
    <w:lvl w:ilvl="8" w:tplc="A5227E4A">
      <w:start w:val="1"/>
      <w:numFmt w:val="bullet"/>
      <w:lvlText w:val=""/>
      <w:lvlJc w:val="left"/>
      <w:pPr>
        <w:tabs>
          <w:tab w:val="num" w:pos="6480"/>
        </w:tabs>
        <w:ind w:left="6480" w:hanging="360"/>
      </w:pPr>
      <w:rPr>
        <w:rFonts w:ascii="Wingdings" w:hAnsi="Wingdings"/>
      </w:rPr>
    </w:lvl>
  </w:abstractNum>
  <w:abstractNum w:abstractNumId="13" w15:restartNumberingAfterBreak="1">
    <w:nsid w:val="399C4AD4"/>
    <w:multiLevelType w:val="hybridMultilevel"/>
    <w:tmpl w:val="399C4AD4"/>
    <w:lvl w:ilvl="0" w:tplc="DD4C2A2A">
      <w:start w:val="1"/>
      <w:numFmt w:val="bullet"/>
      <w:lvlText w:val=""/>
      <w:lvlJc w:val="left"/>
      <w:pPr>
        <w:ind w:left="720" w:hanging="360"/>
      </w:pPr>
      <w:rPr>
        <w:rFonts w:ascii="Symbol" w:hAnsi="Symbol"/>
      </w:rPr>
    </w:lvl>
    <w:lvl w:ilvl="1" w:tplc="FC8C0996">
      <w:start w:val="1"/>
      <w:numFmt w:val="bullet"/>
      <w:lvlText w:val="o"/>
      <w:lvlJc w:val="left"/>
      <w:pPr>
        <w:tabs>
          <w:tab w:val="num" w:pos="1440"/>
        </w:tabs>
        <w:ind w:left="1440" w:hanging="360"/>
      </w:pPr>
      <w:rPr>
        <w:rFonts w:ascii="Courier New" w:hAnsi="Courier New"/>
      </w:rPr>
    </w:lvl>
    <w:lvl w:ilvl="2" w:tplc="FD868056">
      <w:start w:val="1"/>
      <w:numFmt w:val="bullet"/>
      <w:lvlText w:val=""/>
      <w:lvlJc w:val="left"/>
      <w:pPr>
        <w:tabs>
          <w:tab w:val="num" w:pos="2160"/>
        </w:tabs>
        <w:ind w:left="2160" w:hanging="360"/>
      </w:pPr>
      <w:rPr>
        <w:rFonts w:ascii="Wingdings" w:hAnsi="Wingdings"/>
      </w:rPr>
    </w:lvl>
    <w:lvl w:ilvl="3" w:tplc="E67830E0">
      <w:start w:val="1"/>
      <w:numFmt w:val="bullet"/>
      <w:lvlText w:val=""/>
      <w:lvlJc w:val="left"/>
      <w:pPr>
        <w:tabs>
          <w:tab w:val="num" w:pos="2880"/>
        </w:tabs>
        <w:ind w:left="2880" w:hanging="360"/>
      </w:pPr>
      <w:rPr>
        <w:rFonts w:ascii="Symbol" w:hAnsi="Symbol"/>
      </w:rPr>
    </w:lvl>
    <w:lvl w:ilvl="4" w:tplc="60FAF176">
      <w:start w:val="1"/>
      <w:numFmt w:val="bullet"/>
      <w:lvlText w:val="o"/>
      <w:lvlJc w:val="left"/>
      <w:pPr>
        <w:tabs>
          <w:tab w:val="num" w:pos="3600"/>
        </w:tabs>
        <w:ind w:left="3600" w:hanging="360"/>
      </w:pPr>
      <w:rPr>
        <w:rFonts w:ascii="Courier New" w:hAnsi="Courier New"/>
      </w:rPr>
    </w:lvl>
    <w:lvl w:ilvl="5" w:tplc="00F86E8E">
      <w:start w:val="1"/>
      <w:numFmt w:val="bullet"/>
      <w:lvlText w:val=""/>
      <w:lvlJc w:val="left"/>
      <w:pPr>
        <w:tabs>
          <w:tab w:val="num" w:pos="4320"/>
        </w:tabs>
        <w:ind w:left="4320" w:hanging="360"/>
      </w:pPr>
      <w:rPr>
        <w:rFonts w:ascii="Wingdings" w:hAnsi="Wingdings"/>
      </w:rPr>
    </w:lvl>
    <w:lvl w:ilvl="6" w:tplc="E0C2F794">
      <w:start w:val="1"/>
      <w:numFmt w:val="bullet"/>
      <w:lvlText w:val=""/>
      <w:lvlJc w:val="left"/>
      <w:pPr>
        <w:tabs>
          <w:tab w:val="num" w:pos="5040"/>
        </w:tabs>
        <w:ind w:left="5040" w:hanging="360"/>
      </w:pPr>
      <w:rPr>
        <w:rFonts w:ascii="Symbol" w:hAnsi="Symbol"/>
      </w:rPr>
    </w:lvl>
    <w:lvl w:ilvl="7" w:tplc="75EC75DE">
      <w:start w:val="1"/>
      <w:numFmt w:val="bullet"/>
      <w:lvlText w:val="o"/>
      <w:lvlJc w:val="left"/>
      <w:pPr>
        <w:tabs>
          <w:tab w:val="num" w:pos="5760"/>
        </w:tabs>
        <w:ind w:left="5760" w:hanging="360"/>
      </w:pPr>
      <w:rPr>
        <w:rFonts w:ascii="Courier New" w:hAnsi="Courier New"/>
      </w:rPr>
    </w:lvl>
    <w:lvl w:ilvl="8" w:tplc="2EBA2062">
      <w:start w:val="1"/>
      <w:numFmt w:val="bullet"/>
      <w:lvlText w:val=""/>
      <w:lvlJc w:val="left"/>
      <w:pPr>
        <w:tabs>
          <w:tab w:val="num" w:pos="6480"/>
        </w:tabs>
        <w:ind w:left="6480" w:hanging="360"/>
      </w:pPr>
      <w:rPr>
        <w:rFonts w:ascii="Wingdings" w:hAnsi="Wingdings"/>
      </w:rPr>
    </w:lvl>
  </w:abstractNum>
  <w:abstractNum w:abstractNumId="14" w15:restartNumberingAfterBreak="1">
    <w:nsid w:val="399C4AD5"/>
    <w:multiLevelType w:val="hybridMultilevel"/>
    <w:tmpl w:val="399C4AD5"/>
    <w:lvl w:ilvl="0" w:tplc="F0D0F858">
      <w:start w:val="1"/>
      <w:numFmt w:val="bullet"/>
      <w:lvlText w:val=""/>
      <w:lvlJc w:val="left"/>
      <w:pPr>
        <w:ind w:left="720" w:hanging="360"/>
      </w:pPr>
      <w:rPr>
        <w:rFonts w:ascii="Symbol" w:hAnsi="Symbol"/>
      </w:rPr>
    </w:lvl>
    <w:lvl w:ilvl="1" w:tplc="DDB04EB6">
      <w:start w:val="1"/>
      <w:numFmt w:val="bullet"/>
      <w:lvlText w:val="o"/>
      <w:lvlJc w:val="left"/>
      <w:pPr>
        <w:tabs>
          <w:tab w:val="num" w:pos="1440"/>
        </w:tabs>
        <w:ind w:left="1440" w:hanging="360"/>
      </w:pPr>
      <w:rPr>
        <w:rFonts w:ascii="Courier New" w:hAnsi="Courier New"/>
      </w:rPr>
    </w:lvl>
    <w:lvl w:ilvl="2" w:tplc="16D41B14">
      <w:start w:val="1"/>
      <w:numFmt w:val="bullet"/>
      <w:lvlText w:val=""/>
      <w:lvlJc w:val="left"/>
      <w:pPr>
        <w:tabs>
          <w:tab w:val="num" w:pos="2160"/>
        </w:tabs>
        <w:ind w:left="2160" w:hanging="360"/>
      </w:pPr>
      <w:rPr>
        <w:rFonts w:ascii="Wingdings" w:hAnsi="Wingdings"/>
      </w:rPr>
    </w:lvl>
    <w:lvl w:ilvl="3" w:tplc="23AAAA88">
      <w:start w:val="1"/>
      <w:numFmt w:val="bullet"/>
      <w:lvlText w:val=""/>
      <w:lvlJc w:val="left"/>
      <w:pPr>
        <w:tabs>
          <w:tab w:val="num" w:pos="2880"/>
        </w:tabs>
        <w:ind w:left="2880" w:hanging="360"/>
      </w:pPr>
      <w:rPr>
        <w:rFonts w:ascii="Symbol" w:hAnsi="Symbol"/>
      </w:rPr>
    </w:lvl>
    <w:lvl w:ilvl="4" w:tplc="934A1CD2">
      <w:start w:val="1"/>
      <w:numFmt w:val="bullet"/>
      <w:lvlText w:val="o"/>
      <w:lvlJc w:val="left"/>
      <w:pPr>
        <w:tabs>
          <w:tab w:val="num" w:pos="3600"/>
        </w:tabs>
        <w:ind w:left="3600" w:hanging="360"/>
      </w:pPr>
      <w:rPr>
        <w:rFonts w:ascii="Courier New" w:hAnsi="Courier New"/>
      </w:rPr>
    </w:lvl>
    <w:lvl w:ilvl="5" w:tplc="040E09B8">
      <w:start w:val="1"/>
      <w:numFmt w:val="bullet"/>
      <w:lvlText w:val=""/>
      <w:lvlJc w:val="left"/>
      <w:pPr>
        <w:tabs>
          <w:tab w:val="num" w:pos="4320"/>
        </w:tabs>
        <w:ind w:left="4320" w:hanging="360"/>
      </w:pPr>
      <w:rPr>
        <w:rFonts w:ascii="Wingdings" w:hAnsi="Wingdings"/>
      </w:rPr>
    </w:lvl>
    <w:lvl w:ilvl="6" w:tplc="4ACAB098">
      <w:start w:val="1"/>
      <w:numFmt w:val="bullet"/>
      <w:lvlText w:val=""/>
      <w:lvlJc w:val="left"/>
      <w:pPr>
        <w:tabs>
          <w:tab w:val="num" w:pos="5040"/>
        </w:tabs>
        <w:ind w:left="5040" w:hanging="360"/>
      </w:pPr>
      <w:rPr>
        <w:rFonts w:ascii="Symbol" w:hAnsi="Symbol"/>
      </w:rPr>
    </w:lvl>
    <w:lvl w:ilvl="7" w:tplc="3C74A44E">
      <w:start w:val="1"/>
      <w:numFmt w:val="bullet"/>
      <w:lvlText w:val="o"/>
      <w:lvlJc w:val="left"/>
      <w:pPr>
        <w:tabs>
          <w:tab w:val="num" w:pos="5760"/>
        </w:tabs>
        <w:ind w:left="5760" w:hanging="360"/>
      </w:pPr>
      <w:rPr>
        <w:rFonts w:ascii="Courier New" w:hAnsi="Courier New"/>
      </w:rPr>
    </w:lvl>
    <w:lvl w:ilvl="8" w:tplc="F74E15D6">
      <w:start w:val="1"/>
      <w:numFmt w:val="bullet"/>
      <w:lvlText w:val=""/>
      <w:lvlJc w:val="left"/>
      <w:pPr>
        <w:tabs>
          <w:tab w:val="num" w:pos="6480"/>
        </w:tabs>
        <w:ind w:left="6480" w:hanging="360"/>
      </w:pPr>
      <w:rPr>
        <w:rFonts w:ascii="Wingdings" w:hAnsi="Wingdings"/>
      </w:rPr>
    </w:lvl>
  </w:abstractNum>
  <w:abstractNum w:abstractNumId="15" w15:restartNumberingAfterBreak="1">
    <w:nsid w:val="399C4AD6"/>
    <w:multiLevelType w:val="hybridMultilevel"/>
    <w:tmpl w:val="399C4AD6"/>
    <w:lvl w:ilvl="0" w:tplc="388CB086">
      <w:start w:val="1"/>
      <w:numFmt w:val="bullet"/>
      <w:lvlText w:val=""/>
      <w:lvlJc w:val="left"/>
      <w:pPr>
        <w:ind w:left="720" w:hanging="360"/>
      </w:pPr>
      <w:rPr>
        <w:rFonts w:ascii="Symbol" w:hAnsi="Symbol"/>
      </w:rPr>
    </w:lvl>
    <w:lvl w:ilvl="1" w:tplc="AE300CE2">
      <w:start w:val="1"/>
      <w:numFmt w:val="bullet"/>
      <w:lvlText w:val="o"/>
      <w:lvlJc w:val="left"/>
      <w:pPr>
        <w:tabs>
          <w:tab w:val="num" w:pos="1440"/>
        </w:tabs>
        <w:ind w:left="1440" w:hanging="360"/>
      </w:pPr>
      <w:rPr>
        <w:rFonts w:ascii="Courier New" w:hAnsi="Courier New"/>
      </w:rPr>
    </w:lvl>
    <w:lvl w:ilvl="2" w:tplc="A64E8B8C">
      <w:start w:val="1"/>
      <w:numFmt w:val="bullet"/>
      <w:lvlText w:val=""/>
      <w:lvlJc w:val="left"/>
      <w:pPr>
        <w:tabs>
          <w:tab w:val="num" w:pos="2160"/>
        </w:tabs>
        <w:ind w:left="2160" w:hanging="360"/>
      </w:pPr>
      <w:rPr>
        <w:rFonts w:ascii="Wingdings" w:hAnsi="Wingdings"/>
      </w:rPr>
    </w:lvl>
    <w:lvl w:ilvl="3" w:tplc="F3E6704C">
      <w:start w:val="1"/>
      <w:numFmt w:val="bullet"/>
      <w:lvlText w:val=""/>
      <w:lvlJc w:val="left"/>
      <w:pPr>
        <w:tabs>
          <w:tab w:val="num" w:pos="2880"/>
        </w:tabs>
        <w:ind w:left="2880" w:hanging="360"/>
      </w:pPr>
      <w:rPr>
        <w:rFonts w:ascii="Symbol" w:hAnsi="Symbol"/>
      </w:rPr>
    </w:lvl>
    <w:lvl w:ilvl="4" w:tplc="9C4474F4">
      <w:start w:val="1"/>
      <w:numFmt w:val="bullet"/>
      <w:lvlText w:val="o"/>
      <w:lvlJc w:val="left"/>
      <w:pPr>
        <w:tabs>
          <w:tab w:val="num" w:pos="3600"/>
        </w:tabs>
        <w:ind w:left="3600" w:hanging="360"/>
      </w:pPr>
      <w:rPr>
        <w:rFonts w:ascii="Courier New" w:hAnsi="Courier New"/>
      </w:rPr>
    </w:lvl>
    <w:lvl w:ilvl="5" w:tplc="2910D9A6">
      <w:start w:val="1"/>
      <w:numFmt w:val="bullet"/>
      <w:lvlText w:val=""/>
      <w:lvlJc w:val="left"/>
      <w:pPr>
        <w:tabs>
          <w:tab w:val="num" w:pos="4320"/>
        </w:tabs>
        <w:ind w:left="4320" w:hanging="360"/>
      </w:pPr>
      <w:rPr>
        <w:rFonts w:ascii="Wingdings" w:hAnsi="Wingdings"/>
      </w:rPr>
    </w:lvl>
    <w:lvl w:ilvl="6" w:tplc="3FF2BB78">
      <w:start w:val="1"/>
      <w:numFmt w:val="bullet"/>
      <w:lvlText w:val=""/>
      <w:lvlJc w:val="left"/>
      <w:pPr>
        <w:tabs>
          <w:tab w:val="num" w:pos="5040"/>
        </w:tabs>
        <w:ind w:left="5040" w:hanging="360"/>
      </w:pPr>
      <w:rPr>
        <w:rFonts w:ascii="Symbol" w:hAnsi="Symbol"/>
      </w:rPr>
    </w:lvl>
    <w:lvl w:ilvl="7" w:tplc="6CE032B6">
      <w:start w:val="1"/>
      <w:numFmt w:val="bullet"/>
      <w:lvlText w:val="o"/>
      <w:lvlJc w:val="left"/>
      <w:pPr>
        <w:tabs>
          <w:tab w:val="num" w:pos="5760"/>
        </w:tabs>
        <w:ind w:left="5760" w:hanging="360"/>
      </w:pPr>
      <w:rPr>
        <w:rFonts w:ascii="Courier New" w:hAnsi="Courier New"/>
      </w:rPr>
    </w:lvl>
    <w:lvl w:ilvl="8" w:tplc="F28A304C">
      <w:start w:val="1"/>
      <w:numFmt w:val="bullet"/>
      <w:lvlText w:val=""/>
      <w:lvlJc w:val="left"/>
      <w:pPr>
        <w:tabs>
          <w:tab w:val="num" w:pos="6480"/>
        </w:tabs>
        <w:ind w:left="6480" w:hanging="360"/>
      </w:pPr>
      <w:rPr>
        <w:rFonts w:ascii="Wingdings" w:hAnsi="Wingdings"/>
      </w:rPr>
    </w:lvl>
  </w:abstractNum>
  <w:abstractNum w:abstractNumId="16" w15:restartNumberingAfterBreak="1">
    <w:nsid w:val="399C4AD7"/>
    <w:multiLevelType w:val="hybridMultilevel"/>
    <w:tmpl w:val="399C4AD7"/>
    <w:lvl w:ilvl="0" w:tplc="CD2C8ED8">
      <w:start w:val="1"/>
      <w:numFmt w:val="bullet"/>
      <w:lvlText w:val=""/>
      <w:lvlJc w:val="left"/>
      <w:pPr>
        <w:ind w:left="720" w:hanging="360"/>
      </w:pPr>
      <w:rPr>
        <w:rFonts w:ascii="Symbol" w:hAnsi="Symbol"/>
      </w:rPr>
    </w:lvl>
    <w:lvl w:ilvl="1" w:tplc="94AE73A2">
      <w:start w:val="1"/>
      <w:numFmt w:val="bullet"/>
      <w:lvlText w:val="o"/>
      <w:lvlJc w:val="left"/>
      <w:pPr>
        <w:tabs>
          <w:tab w:val="num" w:pos="1440"/>
        </w:tabs>
        <w:ind w:left="1440" w:hanging="360"/>
      </w:pPr>
      <w:rPr>
        <w:rFonts w:ascii="Courier New" w:hAnsi="Courier New"/>
      </w:rPr>
    </w:lvl>
    <w:lvl w:ilvl="2" w:tplc="AAF4DA10">
      <w:start w:val="1"/>
      <w:numFmt w:val="bullet"/>
      <w:lvlText w:val=""/>
      <w:lvlJc w:val="left"/>
      <w:pPr>
        <w:tabs>
          <w:tab w:val="num" w:pos="2160"/>
        </w:tabs>
        <w:ind w:left="2160" w:hanging="360"/>
      </w:pPr>
      <w:rPr>
        <w:rFonts w:ascii="Wingdings" w:hAnsi="Wingdings"/>
      </w:rPr>
    </w:lvl>
    <w:lvl w:ilvl="3" w:tplc="41D87DE0">
      <w:start w:val="1"/>
      <w:numFmt w:val="bullet"/>
      <w:lvlText w:val=""/>
      <w:lvlJc w:val="left"/>
      <w:pPr>
        <w:tabs>
          <w:tab w:val="num" w:pos="2880"/>
        </w:tabs>
        <w:ind w:left="2880" w:hanging="360"/>
      </w:pPr>
      <w:rPr>
        <w:rFonts w:ascii="Symbol" w:hAnsi="Symbol"/>
      </w:rPr>
    </w:lvl>
    <w:lvl w:ilvl="4" w:tplc="71D8E278">
      <w:start w:val="1"/>
      <w:numFmt w:val="bullet"/>
      <w:lvlText w:val="o"/>
      <w:lvlJc w:val="left"/>
      <w:pPr>
        <w:tabs>
          <w:tab w:val="num" w:pos="3600"/>
        </w:tabs>
        <w:ind w:left="3600" w:hanging="360"/>
      </w:pPr>
      <w:rPr>
        <w:rFonts w:ascii="Courier New" w:hAnsi="Courier New"/>
      </w:rPr>
    </w:lvl>
    <w:lvl w:ilvl="5" w:tplc="DB88AF5E">
      <w:start w:val="1"/>
      <w:numFmt w:val="bullet"/>
      <w:lvlText w:val=""/>
      <w:lvlJc w:val="left"/>
      <w:pPr>
        <w:tabs>
          <w:tab w:val="num" w:pos="4320"/>
        </w:tabs>
        <w:ind w:left="4320" w:hanging="360"/>
      </w:pPr>
      <w:rPr>
        <w:rFonts w:ascii="Wingdings" w:hAnsi="Wingdings"/>
      </w:rPr>
    </w:lvl>
    <w:lvl w:ilvl="6" w:tplc="345ACD78">
      <w:start w:val="1"/>
      <w:numFmt w:val="bullet"/>
      <w:lvlText w:val=""/>
      <w:lvlJc w:val="left"/>
      <w:pPr>
        <w:tabs>
          <w:tab w:val="num" w:pos="5040"/>
        </w:tabs>
        <w:ind w:left="5040" w:hanging="360"/>
      </w:pPr>
      <w:rPr>
        <w:rFonts w:ascii="Symbol" w:hAnsi="Symbol"/>
      </w:rPr>
    </w:lvl>
    <w:lvl w:ilvl="7" w:tplc="26AA9F24">
      <w:start w:val="1"/>
      <w:numFmt w:val="bullet"/>
      <w:lvlText w:val="o"/>
      <w:lvlJc w:val="left"/>
      <w:pPr>
        <w:tabs>
          <w:tab w:val="num" w:pos="5760"/>
        </w:tabs>
        <w:ind w:left="5760" w:hanging="360"/>
      </w:pPr>
      <w:rPr>
        <w:rFonts w:ascii="Courier New" w:hAnsi="Courier New"/>
      </w:rPr>
    </w:lvl>
    <w:lvl w:ilvl="8" w:tplc="AC76ACAA">
      <w:start w:val="1"/>
      <w:numFmt w:val="bullet"/>
      <w:lvlText w:val=""/>
      <w:lvlJc w:val="left"/>
      <w:pPr>
        <w:tabs>
          <w:tab w:val="num" w:pos="6480"/>
        </w:tabs>
        <w:ind w:left="6480" w:hanging="360"/>
      </w:pPr>
      <w:rPr>
        <w:rFonts w:ascii="Wingdings" w:hAnsi="Wingdings"/>
      </w:rPr>
    </w:lvl>
  </w:abstractNum>
  <w:abstractNum w:abstractNumId="17" w15:restartNumberingAfterBreak="1">
    <w:nsid w:val="399C4AD8"/>
    <w:multiLevelType w:val="hybridMultilevel"/>
    <w:tmpl w:val="399C4AD8"/>
    <w:lvl w:ilvl="0" w:tplc="560ED7F8">
      <w:start w:val="1"/>
      <w:numFmt w:val="bullet"/>
      <w:lvlText w:val=""/>
      <w:lvlJc w:val="left"/>
      <w:pPr>
        <w:ind w:left="720" w:hanging="360"/>
      </w:pPr>
      <w:rPr>
        <w:rFonts w:ascii="Symbol" w:hAnsi="Symbol"/>
      </w:rPr>
    </w:lvl>
    <w:lvl w:ilvl="1" w:tplc="FEB29646">
      <w:start w:val="1"/>
      <w:numFmt w:val="bullet"/>
      <w:lvlText w:val="o"/>
      <w:lvlJc w:val="left"/>
      <w:pPr>
        <w:tabs>
          <w:tab w:val="num" w:pos="1440"/>
        </w:tabs>
        <w:ind w:left="1440" w:hanging="360"/>
      </w:pPr>
      <w:rPr>
        <w:rFonts w:ascii="Courier New" w:hAnsi="Courier New"/>
      </w:rPr>
    </w:lvl>
    <w:lvl w:ilvl="2" w:tplc="709233F8">
      <w:start w:val="1"/>
      <w:numFmt w:val="bullet"/>
      <w:lvlText w:val=""/>
      <w:lvlJc w:val="left"/>
      <w:pPr>
        <w:tabs>
          <w:tab w:val="num" w:pos="2160"/>
        </w:tabs>
        <w:ind w:left="2160" w:hanging="360"/>
      </w:pPr>
      <w:rPr>
        <w:rFonts w:ascii="Wingdings" w:hAnsi="Wingdings"/>
      </w:rPr>
    </w:lvl>
    <w:lvl w:ilvl="3" w:tplc="3C3A1004">
      <w:start w:val="1"/>
      <w:numFmt w:val="bullet"/>
      <w:lvlText w:val=""/>
      <w:lvlJc w:val="left"/>
      <w:pPr>
        <w:tabs>
          <w:tab w:val="num" w:pos="2880"/>
        </w:tabs>
        <w:ind w:left="2880" w:hanging="360"/>
      </w:pPr>
      <w:rPr>
        <w:rFonts w:ascii="Symbol" w:hAnsi="Symbol"/>
      </w:rPr>
    </w:lvl>
    <w:lvl w:ilvl="4" w:tplc="C9125354">
      <w:start w:val="1"/>
      <w:numFmt w:val="bullet"/>
      <w:lvlText w:val="o"/>
      <w:lvlJc w:val="left"/>
      <w:pPr>
        <w:tabs>
          <w:tab w:val="num" w:pos="3600"/>
        </w:tabs>
        <w:ind w:left="3600" w:hanging="360"/>
      </w:pPr>
      <w:rPr>
        <w:rFonts w:ascii="Courier New" w:hAnsi="Courier New"/>
      </w:rPr>
    </w:lvl>
    <w:lvl w:ilvl="5" w:tplc="379A772C">
      <w:start w:val="1"/>
      <w:numFmt w:val="bullet"/>
      <w:lvlText w:val=""/>
      <w:lvlJc w:val="left"/>
      <w:pPr>
        <w:tabs>
          <w:tab w:val="num" w:pos="4320"/>
        </w:tabs>
        <w:ind w:left="4320" w:hanging="360"/>
      </w:pPr>
      <w:rPr>
        <w:rFonts w:ascii="Wingdings" w:hAnsi="Wingdings"/>
      </w:rPr>
    </w:lvl>
    <w:lvl w:ilvl="6" w:tplc="5F50E148">
      <w:start w:val="1"/>
      <w:numFmt w:val="bullet"/>
      <w:lvlText w:val=""/>
      <w:lvlJc w:val="left"/>
      <w:pPr>
        <w:tabs>
          <w:tab w:val="num" w:pos="5040"/>
        </w:tabs>
        <w:ind w:left="5040" w:hanging="360"/>
      </w:pPr>
      <w:rPr>
        <w:rFonts w:ascii="Symbol" w:hAnsi="Symbol"/>
      </w:rPr>
    </w:lvl>
    <w:lvl w:ilvl="7" w:tplc="49D83122">
      <w:start w:val="1"/>
      <w:numFmt w:val="bullet"/>
      <w:lvlText w:val="o"/>
      <w:lvlJc w:val="left"/>
      <w:pPr>
        <w:tabs>
          <w:tab w:val="num" w:pos="5760"/>
        </w:tabs>
        <w:ind w:left="5760" w:hanging="360"/>
      </w:pPr>
      <w:rPr>
        <w:rFonts w:ascii="Courier New" w:hAnsi="Courier New"/>
      </w:rPr>
    </w:lvl>
    <w:lvl w:ilvl="8" w:tplc="457274C8">
      <w:start w:val="1"/>
      <w:numFmt w:val="bullet"/>
      <w:lvlText w:val=""/>
      <w:lvlJc w:val="left"/>
      <w:pPr>
        <w:tabs>
          <w:tab w:val="num" w:pos="6480"/>
        </w:tabs>
        <w:ind w:left="6480" w:hanging="360"/>
      </w:pPr>
      <w:rPr>
        <w:rFonts w:ascii="Wingdings" w:hAnsi="Wingdings"/>
      </w:rPr>
    </w:lvl>
  </w:abstractNum>
  <w:abstractNum w:abstractNumId="18" w15:restartNumberingAfterBreak="1">
    <w:nsid w:val="399C4AD9"/>
    <w:multiLevelType w:val="hybridMultilevel"/>
    <w:tmpl w:val="399C4AD9"/>
    <w:lvl w:ilvl="0" w:tplc="DD78F334">
      <w:start w:val="1"/>
      <w:numFmt w:val="bullet"/>
      <w:lvlText w:val=""/>
      <w:lvlJc w:val="left"/>
      <w:pPr>
        <w:ind w:left="720" w:hanging="360"/>
      </w:pPr>
      <w:rPr>
        <w:rFonts w:ascii="Symbol" w:hAnsi="Symbol"/>
      </w:rPr>
    </w:lvl>
    <w:lvl w:ilvl="1" w:tplc="9D041000">
      <w:start w:val="1"/>
      <w:numFmt w:val="bullet"/>
      <w:lvlText w:val="o"/>
      <w:lvlJc w:val="left"/>
      <w:pPr>
        <w:tabs>
          <w:tab w:val="num" w:pos="1440"/>
        </w:tabs>
        <w:ind w:left="1440" w:hanging="360"/>
      </w:pPr>
      <w:rPr>
        <w:rFonts w:ascii="Courier New" w:hAnsi="Courier New"/>
      </w:rPr>
    </w:lvl>
    <w:lvl w:ilvl="2" w:tplc="21A081FC">
      <w:start w:val="1"/>
      <w:numFmt w:val="bullet"/>
      <w:lvlText w:val=""/>
      <w:lvlJc w:val="left"/>
      <w:pPr>
        <w:tabs>
          <w:tab w:val="num" w:pos="2160"/>
        </w:tabs>
        <w:ind w:left="2160" w:hanging="360"/>
      </w:pPr>
      <w:rPr>
        <w:rFonts w:ascii="Wingdings" w:hAnsi="Wingdings"/>
      </w:rPr>
    </w:lvl>
    <w:lvl w:ilvl="3" w:tplc="2ED87532">
      <w:start w:val="1"/>
      <w:numFmt w:val="bullet"/>
      <w:lvlText w:val=""/>
      <w:lvlJc w:val="left"/>
      <w:pPr>
        <w:tabs>
          <w:tab w:val="num" w:pos="2880"/>
        </w:tabs>
        <w:ind w:left="2880" w:hanging="360"/>
      </w:pPr>
      <w:rPr>
        <w:rFonts w:ascii="Symbol" w:hAnsi="Symbol"/>
      </w:rPr>
    </w:lvl>
    <w:lvl w:ilvl="4" w:tplc="702A91D2">
      <w:start w:val="1"/>
      <w:numFmt w:val="bullet"/>
      <w:lvlText w:val="o"/>
      <w:lvlJc w:val="left"/>
      <w:pPr>
        <w:tabs>
          <w:tab w:val="num" w:pos="3600"/>
        </w:tabs>
        <w:ind w:left="3600" w:hanging="360"/>
      </w:pPr>
      <w:rPr>
        <w:rFonts w:ascii="Courier New" w:hAnsi="Courier New"/>
      </w:rPr>
    </w:lvl>
    <w:lvl w:ilvl="5" w:tplc="97EE12C6">
      <w:start w:val="1"/>
      <w:numFmt w:val="bullet"/>
      <w:lvlText w:val=""/>
      <w:lvlJc w:val="left"/>
      <w:pPr>
        <w:tabs>
          <w:tab w:val="num" w:pos="4320"/>
        </w:tabs>
        <w:ind w:left="4320" w:hanging="360"/>
      </w:pPr>
      <w:rPr>
        <w:rFonts w:ascii="Wingdings" w:hAnsi="Wingdings"/>
      </w:rPr>
    </w:lvl>
    <w:lvl w:ilvl="6" w:tplc="82243B30">
      <w:start w:val="1"/>
      <w:numFmt w:val="bullet"/>
      <w:lvlText w:val=""/>
      <w:lvlJc w:val="left"/>
      <w:pPr>
        <w:tabs>
          <w:tab w:val="num" w:pos="5040"/>
        </w:tabs>
        <w:ind w:left="5040" w:hanging="360"/>
      </w:pPr>
      <w:rPr>
        <w:rFonts w:ascii="Symbol" w:hAnsi="Symbol"/>
      </w:rPr>
    </w:lvl>
    <w:lvl w:ilvl="7" w:tplc="19C4F94A">
      <w:start w:val="1"/>
      <w:numFmt w:val="bullet"/>
      <w:lvlText w:val="o"/>
      <w:lvlJc w:val="left"/>
      <w:pPr>
        <w:tabs>
          <w:tab w:val="num" w:pos="5760"/>
        </w:tabs>
        <w:ind w:left="5760" w:hanging="360"/>
      </w:pPr>
      <w:rPr>
        <w:rFonts w:ascii="Courier New" w:hAnsi="Courier New"/>
      </w:rPr>
    </w:lvl>
    <w:lvl w:ilvl="8" w:tplc="36B08E2A">
      <w:start w:val="1"/>
      <w:numFmt w:val="bullet"/>
      <w:lvlText w:val=""/>
      <w:lvlJc w:val="left"/>
      <w:pPr>
        <w:tabs>
          <w:tab w:val="num" w:pos="6480"/>
        </w:tabs>
        <w:ind w:left="6480" w:hanging="360"/>
      </w:pPr>
      <w:rPr>
        <w:rFonts w:ascii="Wingdings" w:hAnsi="Wingdings"/>
      </w:rPr>
    </w:lvl>
  </w:abstractNum>
  <w:abstractNum w:abstractNumId="19" w15:restartNumberingAfterBreak="1">
    <w:nsid w:val="399C4ADA"/>
    <w:multiLevelType w:val="multilevel"/>
    <w:tmpl w:val="399C4ADA"/>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1">
    <w:nsid w:val="399C4ADB"/>
    <w:multiLevelType w:val="hybridMultilevel"/>
    <w:tmpl w:val="399C4ADB"/>
    <w:lvl w:ilvl="0" w:tplc="22BAA35A">
      <w:start w:val="1"/>
      <w:numFmt w:val="bullet"/>
      <w:lvlText w:val=""/>
      <w:lvlJc w:val="left"/>
      <w:pPr>
        <w:ind w:left="720" w:hanging="360"/>
      </w:pPr>
      <w:rPr>
        <w:rFonts w:ascii="Symbol" w:hAnsi="Symbol"/>
      </w:rPr>
    </w:lvl>
    <w:lvl w:ilvl="1" w:tplc="4AD66124">
      <w:start w:val="1"/>
      <w:numFmt w:val="bullet"/>
      <w:lvlText w:val="o"/>
      <w:lvlJc w:val="left"/>
      <w:pPr>
        <w:tabs>
          <w:tab w:val="num" w:pos="1440"/>
        </w:tabs>
        <w:ind w:left="1440" w:hanging="360"/>
      </w:pPr>
      <w:rPr>
        <w:rFonts w:ascii="Courier New" w:hAnsi="Courier New"/>
      </w:rPr>
    </w:lvl>
    <w:lvl w:ilvl="2" w:tplc="30DE12DE">
      <w:start w:val="1"/>
      <w:numFmt w:val="bullet"/>
      <w:lvlText w:val=""/>
      <w:lvlJc w:val="left"/>
      <w:pPr>
        <w:tabs>
          <w:tab w:val="num" w:pos="2160"/>
        </w:tabs>
        <w:ind w:left="2160" w:hanging="360"/>
      </w:pPr>
      <w:rPr>
        <w:rFonts w:ascii="Wingdings" w:hAnsi="Wingdings"/>
      </w:rPr>
    </w:lvl>
    <w:lvl w:ilvl="3" w:tplc="1E9213DA">
      <w:start w:val="1"/>
      <w:numFmt w:val="bullet"/>
      <w:lvlText w:val=""/>
      <w:lvlJc w:val="left"/>
      <w:pPr>
        <w:tabs>
          <w:tab w:val="num" w:pos="2880"/>
        </w:tabs>
        <w:ind w:left="2880" w:hanging="360"/>
      </w:pPr>
      <w:rPr>
        <w:rFonts w:ascii="Symbol" w:hAnsi="Symbol"/>
      </w:rPr>
    </w:lvl>
    <w:lvl w:ilvl="4" w:tplc="F3709FD8">
      <w:start w:val="1"/>
      <w:numFmt w:val="bullet"/>
      <w:lvlText w:val="o"/>
      <w:lvlJc w:val="left"/>
      <w:pPr>
        <w:tabs>
          <w:tab w:val="num" w:pos="3600"/>
        </w:tabs>
        <w:ind w:left="3600" w:hanging="360"/>
      </w:pPr>
      <w:rPr>
        <w:rFonts w:ascii="Courier New" w:hAnsi="Courier New"/>
      </w:rPr>
    </w:lvl>
    <w:lvl w:ilvl="5" w:tplc="B8AC51B0">
      <w:start w:val="1"/>
      <w:numFmt w:val="bullet"/>
      <w:lvlText w:val=""/>
      <w:lvlJc w:val="left"/>
      <w:pPr>
        <w:tabs>
          <w:tab w:val="num" w:pos="4320"/>
        </w:tabs>
        <w:ind w:left="4320" w:hanging="360"/>
      </w:pPr>
      <w:rPr>
        <w:rFonts w:ascii="Wingdings" w:hAnsi="Wingdings"/>
      </w:rPr>
    </w:lvl>
    <w:lvl w:ilvl="6" w:tplc="351E4294">
      <w:start w:val="1"/>
      <w:numFmt w:val="bullet"/>
      <w:lvlText w:val=""/>
      <w:lvlJc w:val="left"/>
      <w:pPr>
        <w:tabs>
          <w:tab w:val="num" w:pos="5040"/>
        </w:tabs>
        <w:ind w:left="5040" w:hanging="360"/>
      </w:pPr>
      <w:rPr>
        <w:rFonts w:ascii="Symbol" w:hAnsi="Symbol"/>
      </w:rPr>
    </w:lvl>
    <w:lvl w:ilvl="7" w:tplc="BE8A2BFC">
      <w:start w:val="1"/>
      <w:numFmt w:val="bullet"/>
      <w:lvlText w:val="o"/>
      <w:lvlJc w:val="left"/>
      <w:pPr>
        <w:tabs>
          <w:tab w:val="num" w:pos="5760"/>
        </w:tabs>
        <w:ind w:left="5760" w:hanging="360"/>
      </w:pPr>
      <w:rPr>
        <w:rFonts w:ascii="Courier New" w:hAnsi="Courier New"/>
      </w:rPr>
    </w:lvl>
    <w:lvl w:ilvl="8" w:tplc="B8B0D10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781"/>
    <w:rsid w:val="00016D89"/>
    <w:rsid w:val="00030CF4"/>
    <w:rsid w:val="000653D5"/>
    <w:rsid w:val="000943B4"/>
    <w:rsid w:val="000B06B5"/>
    <w:rsid w:val="000F6BCD"/>
    <w:rsid w:val="00116B15"/>
    <w:rsid w:val="001305B0"/>
    <w:rsid w:val="00166C64"/>
    <w:rsid w:val="001D79D2"/>
    <w:rsid w:val="001E11AB"/>
    <w:rsid w:val="001E2E1B"/>
    <w:rsid w:val="00204CC5"/>
    <w:rsid w:val="002110D5"/>
    <w:rsid w:val="00213490"/>
    <w:rsid w:val="00253E68"/>
    <w:rsid w:val="00272D06"/>
    <w:rsid w:val="00275C71"/>
    <w:rsid w:val="002769B1"/>
    <w:rsid w:val="0028483A"/>
    <w:rsid w:val="00284CC3"/>
    <w:rsid w:val="00286B29"/>
    <w:rsid w:val="00291421"/>
    <w:rsid w:val="002E513D"/>
    <w:rsid w:val="002F6B63"/>
    <w:rsid w:val="00316554"/>
    <w:rsid w:val="00340251"/>
    <w:rsid w:val="0037458B"/>
    <w:rsid w:val="003A4B8E"/>
    <w:rsid w:val="003A56C3"/>
    <w:rsid w:val="003D7FE9"/>
    <w:rsid w:val="003F5454"/>
    <w:rsid w:val="00407F93"/>
    <w:rsid w:val="004123A9"/>
    <w:rsid w:val="00422C02"/>
    <w:rsid w:val="00465725"/>
    <w:rsid w:val="0047197C"/>
    <w:rsid w:val="004A0E9A"/>
    <w:rsid w:val="004A6506"/>
    <w:rsid w:val="004C2B54"/>
    <w:rsid w:val="004C5C8A"/>
    <w:rsid w:val="00512ECA"/>
    <w:rsid w:val="00525564"/>
    <w:rsid w:val="0055475B"/>
    <w:rsid w:val="00566767"/>
    <w:rsid w:val="00576848"/>
    <w:rsid w:val="005A46F1"/>
    <w:rsid w:val="005A4B5B"/>
    <w:rsid w:val="005B6EB4"/>
    <w:rsid w:val="005E3294"/>
    <w:rsid w:val="00611385"/>
    <w:rsid w:val="00622A90"/>
    <w:rsid w:val="006475DD"/>
    <w:rsid w:val="006522B2"/>
    <w:rsid w:val="00667340"/>
    <w:rsid w:val="006860DA"/>
    <w:rsid w:val="0069204E"/>
    <w:rsid w:val="006A1E99"/>
    <w:rsid w:val="006E026E"/>
    <w:rsid w:val="00710197"/>
    <w:rsid w:val="00762781"/>
    <w:rsid w:val="00764AEE"/>
    <w:rsid w:val="00782CCF"/>
    <w:rsid w:val="0079590C"/>
    <w:rsid w:val="007A06DD"/>
    <w:rsid w:val="007A58BF"/>
    <w:rsid w:val="007A781F"/>
    <w:rsid w:val="008043F2"/>
    <w:rsid w:val="00813DDD"/>
    <w:rsid w:val="00814828"/>
    <w:rsid w:val="008343B4"/>
    <w:rsid w:val="00846C00"/>
    <w:rsid w:val="00850F8E"/>
    <w:rsid w:val="0086003C"/>
    <w:rsid w:val="00872BFA"/>
    <w:rsid w:val="008F0804"/>
    <w:rsid w:val="00922265"/>
    <w:rsid w:val="00926907"/>
    <w:rsid w:val="00927688"/>
    <w:rsid w:val="009330F9"/>
    <w:rsid w:val="00951687"/>
    <w:rsid w:val="00963135"/>
    <w:rsid w:val="00966129"/>
    <w:rsid w:val="00983AB3"/>
    <w:rsid w:val="00991A1D"/>
    <w:rsid w:val="00991E9C"/>
    <w:rsid w:val="009C7109"/>
    <w:rsid w:val="009D538E"/>
    <w:rsid w:val="009E433F"/>
    <w:rsid w:val="009E7A79"/>
    <w:rsid w:val="00A34DF0"/>
    <w:rsid w:val="00A52126"/>
    <w:rsid w:val="00A848F7"/>
    <w:rsid w:val="00A85953"/>
    <w:rsid w:val="00AA1619"/>
    <w:rsid w:val="00AA22DE"/>
    <w:rsid w:val="00AB6837"/>
    <w:rsid w:val="00AD4512"/>
    <w:rsid w:val="00B01044"/>
    <w:rsid w:val="00B01709"/>
    <w:rsid w:val="00B05E46"/>
    <w:rsid w:val="00B10742"/>
    <w:rsid w:val="00B17781"/>
    <w:rsid w:val="00B22285"/>
    <w:rsid w:val="00B37166"/>
    <w:rsid w:val="00B52E01"/>
    <w:rsid w:val="00B62791"/>
    <w:rsid w:val="00BA5463"/>
    <w:rsid w:val="00BB204B"/>
    <w:rsid w:val="00BD487E"/>
    <w:rsid w:val="00C11669"/>
    <w:rsid w:val="00C21BFB"/>
    <w:rsid w:val="00C344D6"/>
    <w:rsid w:val="00C42E3C"/>
    <w:rsid w:val="00C52A82"/>
    <w:rsid w:val="00C873D1"/>
    <w:rsid w:val="00CA5E0E"/>
    <w:rsid w:val="00CC1366"/>
    <w:rsid w:val="00CF7AD8"/>
    <w:rsid w:val="00D12991"/>
    <w:rsid w:val="00D5124D"/>
    <w:rsid w:val="00D900AD"/>
    <w:rsid w:val="00D94766"/>
    <w:rsid w:val="00DA41BF"/>
    <w:rsid w:val="00DB2E8C"/>
    <w:rsid w:val="00DB47B4"/>
    <w:rsid w:val="00DD3912"/>
    <w:rsid w:val="00E071B5"/>
    <w:rsid w:val="00E14F41"/>
    <w:rsid w:val="00E17A23"/>
    <w:rsid w:val="00E329F8"/>
    <w:rsid w:val="00EF006F"/>
    <w:rsid w:val="00EF5FE2"/>
    <w:rsid w:val="00F17D8F"/>
    <w:rsid w:val="00F22A7D"/>
    <w:rsid w:val="00F30522"/>
    <w:rsid w:val="00F41AAA"/>
    <w:rsid w:val="00F46721"/>
    <w:rsid w:val="00F82EAF"/>
    <w:rsid w:val="00FA4DB2"/>
    <w:rsid w:val="00FB3698"/>
    <w:rsid w:val="00FB4B56"/>
    <w:rsid w:val="00FE521E"/>
    <w:rsid w:val="00FF70D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6CE361"/>
  <w15:chartTrackingRefBased/>
  <w15:docId w15:val="{33877005-4AED-49C9-8D69-DB38C6A74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nl-BE" w:eastAsia="nl-BE"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28483A"/>
    <w:rPr>
      <w:rFonts w:ascii="Verdana" w:eastAsia="Times New Roman" w:hAnsi="Verdana"/>
      <w:lang w:eastAsia="en-US"/>
    </w:rPr>
  </w:style>
  <w:style w:type="paragraph" w:styleId="Kop2">
    <w:name w:val="heading 2"/>
    <w:basedOn w:val="Standaard"/>
    <w:next w:val="Standaard"/>
    <w:qFormat/>
    <w:locked/>
    <w:rsid w:val="00C11669"/>
    <w:pPr>
      <w:keepNext/>
      <w:outlineLvl w:val="1"/>
    </w:pPr>
    <w:rPr>
      <w:b/>
      <w:bCs/>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C52A8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nwezig">
    <w:name w:val="aanwezig"/>
    <w:basedOn w:val="Standaard"/>
    <w:link w:val="aanwezigChar"/>
    <w:rsid w:val="003F5454"/>
  </w:style>
  <w:style w:type="character" w:customStyle="1" w:styleId="aanwezigChar">
    <w:name w:val="aanwezig Char"/>
    <w:basedOn w:val="Standaardalinea-lettertype"/>
    <w:link w:val="aanwezig"/>
    <w:locked/>
    <w:rsid w:val="003F5454"/>
    <w:rPr>
      <w:rFonts w:ascii="Century Gothic" w:hAnsi="Century Gothic" w:cs="Times New Roman"/>
      <w:sz w:val="20"/>
    </w:rPr>
  </w:style>
  <w:style w:type="paragraph" w:customStyle="1" w:styleId="Tekstvaklabel">
    <w:name w:val="Tekstvaklabel"/>
    <w:basedOn w:val="Standaard"/>
    <w:rsid w:val="00764AEE"/>
    <w:pPr>
      <w:spacing w:after="240"/>
    </w:pPr>
    <w:rPr>
      <w:b/>
      <w:u w:val="single"/>
    </w:rPr>
  </w:style>
  <w:style w:type="paragraph" w:customStyle="1" w:styleId="voet">
    <w:name w:val="voet"/>
    <w:basedOn w:val="Standaard"/>
    <w:rsid w:val="00E329F8"/>
    <w:rPr>
      <w:rFonts w:ascii="Arial" w:hAnsi="Arial"/>
      <w:lang w:eastAsia="nl-NL"/>
    </w:rPr>
  </w:style>
  <w:style w:type="paragraph" w:customStyle="1" w:styleId="Standaard1">
    <w:name w:val="Standaard1"/>
    <w:qFormat/>
    <w:rsid w:val="00D5124D"/>
    <w:rPr>
      <w:rFonts w:ascii="Verdana" w:eastAsia="Times New Roman" w:hAnsi="Verdana"/>
      <w:lang w:eastAsia="en-US"/>
    </w:rPr>
  </w:style>
  <w:style w:type="paragraph" w:customStyle="1" w:styleId="Onzichtbaar">
    <w:name w:val="Onzichtbaar"/>
    <w:link w:val="OnzichtbaarChar"/>
    <w:autoRedefine/>
    <w:qFormat/>
    <w:rsid w:val="00272D06"/>
    <w:pPr>
      <w:spacing w:line="20" w:lineRule="exact"/>
    </w:pPr>
    <w:rPr>
      <w:rFonts w:ascii="Verdana" w:eastAsia="Times New Roman" w:hAnsi="Verdana"/>
      <w:vanish/>
      <w:sz w:val="2"/>
      <w:szCs w:val="2"/>
      <w:lang w:eastAsia="en-US"/>
    </w:rPr>
  </w:style>
  <w:style w:type="character" w:customStyle="1" w:styleId="OnzichtbaarChar">
    <w:name w:val="Onzichtbaar Char"/>
    <w:basedOn w:val="Standaardalinea-lettertype"/>
    <w:link w:val="Onzichtbaar"/>
    <w:rsid w:val="00272D06"/>
    <w:rPr>
      <w:rFonts w:ascii="Verdana" w:eastAsia="Times New Roman" w:hAnsi="Verdana"/>
      <w:vanish/>
      <w:sz w:val="2"/>
      <w:szCs w:val="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D08B24-F8B1-4BC0-86AF-BE31F9A23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447</Words>
  <Characters>2752</Characters>
  <Application>Microsoft Office Word</Application>
  <DocSecurity>4</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Schaubroeck Informatica</Company>
  <LinksUpToDate>false</LinksUpToDate>
  <CharactersWithSpaces>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Bart Loterman</dc:creator>
  <cp:lastModifiedBy>Veerle Van Steenberghe</cp:lastModifiedBy>
  <cp:revision>2</cp:revision>
  <dcterms:created xsi:type="dcterms:W3CDTF">2021-09-29T06:49:00Z</dcterms:created>
  <dcterms:modified xsi:type="dcterms:W3CDTF">2021-09-29T06:49:00Z</dcterms:modified>
</cp:coreProperties>
</file>